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заколосилось целое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же утро Хо Чэнъи поручил своему особому помощнику Тан Мину разузнать всё о краже учебного места Вэя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Тан Мин считался лишь старым приятелем Хо Чэнъи и владел весьма перспективной технологической компанией. На деле же он был правой рукой президента Хо, а фирма — тайным активом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этого бизнеса в семье никто даже не догадывался. Поначалу Хо Чэнъи скрывал свои дела лишь для того, чтобы лишний раз не волновать близких, ведь здоровье его всегда оставляло желать лучшего. Но теперь молодой человек был искренне рад своей скрытности: знай родственнички о его реальных доходах, они бы не стали возиться с медленно действующим ядом, а прикончили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во взгляде мужчины промелькнула холодная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заключив соглашение с Чэнъи, почувствовал, как с души свалился тяжкий груз. Раньше он постоянно опасался, что его секрет раскроют — всё-таки в этом мире он был чужаком, — но после вчерашнего обещания страх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прекрасном расположении духа, юноша сладко потянулся и, достав из-под подушки упаковку хлеба, устроился у панорамного окна. Стекло было зеркальным: снаружи никто не мог заглянуть в комнату, зато Цзыхану открывался отличный вид на сад с фонтаном, в чаше которого лениво плескались золотые карпы.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заменить этих карпов на что-нибудь съедобное, — мечтательно подумал Цзыхан. — Например, на желтого горбыля. Почистить его хорошенько, уложить на решётку, щедро посыпать зирой и зажарить до золотистой корочки... Чтобы кожа хрустела, а мясо таяло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слюнки потекли от этих видений. Обычный хлеб в руках вмиг показался пресным и безвкусным, но, верный принципу «еду выбрасывать нельзя», юноша в пару укусов доел завтрак, переоделся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столовой, он заметил Хо Чэнъи, просматривающего утренние газеты. Кивнив в знак приветствия, Вэй Цзыхан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Ты куда собрался? — окликнул его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Раз уж он решил разводить рыбу в местном фонтане, следовало хотя бы поставить владельца дома в известность. Он без обиняков изложил свою идею по замене декоративных карпов на кулинарные изыски.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свято верит в фэншуй. Пруд с карпами — часть сложной схемы, которую выстроил мастер Хуан, так что трогать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Цзыхан разочарованно надул губы, мужчина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Нового года мы переедем на виллу у озера Лу. Она принадлежит лично мне, так что там можешь разводить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я не вытерплю, — вздохнул Вэй Цзыхан. — Я хочу горбыля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поехали. 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распорядился подать машину, и вскоре они прибыли в один из отелей сети клана Хо. Шеф-повару было приказано приготовить рыбу по особому запросу и подать несколько фирменных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шкворчали сковородки, в зале воцарилось неловкое молчание. Юноша, не зная, о чём говорить с супругом, уткнулся в телефон. Он лениво листал ленту Weibo, просматривая горячие темы и забавные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привлёк заголовок, занимавший пятую строчку в топе обсуждений. Название было настолько кричащим, что палец сам нажал на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Муж-супруг из богатого клана застигнут в отеле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припомнил, что мир этой книги во многом повторял эпоху до апокалипсиса, включая легализацию однополых браков. Впрочем, среди аристократии такие союзы по-прежнему были редкостью, ведь супруги не могли продолжить род. В это время, если двое мужчин хотели завести ребенка, они обычно прибегали к ЭКО, к тому же существовали профессиональные агентства по суррогатному материнству.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 лишь Вэй Цзюньцзе. Протагонист обладал соответствующим «ореолом главного героя»; чтобы заставить семью Шэнь, ставшую к тому времени величайшим кланом Китая, признать его, наличие рожденного им самим ребенка было обязательным. По сюжету книги Цзюньцзе в финале всё-таки родил наследника для Шэня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продолжил чтение, и по мере того, как он вчитывался в текст, его лицо вытягивалось.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говорилось, что некий деревенский парень из семьи угледобытчиков, обладающий благоприятным гороскопом, был принят в знатный дом исключительно ради обряда «брак для отвода беды». Но поскольку молодой господин из этого клана уже много лет прикован к инвалидному креслу и имеет физические ограничения в известном плане, деревенщина не выдержал одиночества. Он отправился в отель на поиски приключений, причём одного любовника ему показалось мало — он прихватил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холодел с каждой строчкой. А когда он открыл прикреплённые размытые фотографии, все сомнения отпали: на снимках был запечатлён он сам и водитель, помогающий Ли Сяну подняться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так и пестрили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Мало того что этот «Летающее яичко» — мужик, так он ещё и страшен как смертный грех! Если уж ТАКОЙ смог пролезть в богатый дом, то и у меня есть все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сплетен о богатых кланах: Богатеев в инвалидных креслах у нас не так много, а женатых и вовсе один. Тут и гадать нечего — это бедняга из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[Злорадствующая звёздочка: Ой, я про него слышала лет пять назад, говорили — гений бизнеса. А он, оказывается, решил заняться садоводством? Небось на голове у того бедняги уже целое пастбище заколосилось...]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http://bllate.org/book/15859/1436004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