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Ран чувствовал боль во всем теле, поэтому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поставил миску с лапшой на табурет у кровати и помог Цзи Рану сесть. Затем он передал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мужчина вложил в его руки палочки,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голоден, поэтому не собирался отвергать горячую еду, не церемонясь он принялся уплетать лапшу за обе щеки, а затем звонко проглотил и бульон. Только после того, как миска опустела,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ему, протягивая к нему руку, с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Цзи Ран был ошеломлен и непонимающе захлопал глазами. Он не знал, что этот человек хотел от него, поэтому просто уставился на него. Теперь, когда они сидели так близко, он мог разглядеть черты его лица и понял, что тот выглядел довольно хорошо. У него были широкие брови, большие глаза, решительные и жесткие, и смуглая кожа. Каждая из этих черт не была выдающейся сама по себе, но, соединяя их вместе, они придавали этому мужчине незаурядный и особо привлекательны вид. Сидя вот так, он создает ауру подобно мечу входящего в ножны. Говоря современным языком, от этого мужчины так и веяло тестостероном.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геем, но он всегда занимал позицию единицы*, поэтому ему нравились белые и нежные парни. Его не интересовали мускулистые мужчины, но этот человек ошеломил его. В его голове было только одно слово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актив, 0 -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ждал, но так и не дождался никакой реакции, поэтому он сказал, "Дай мне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передал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миску и палочки для еды и встал, "Если ты плохо себя чувствуешь, просто отдохни немного. Мы справимся со всей работой без тебя. Ничего страшного не произойдёт, если ты отдохнешь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Цзи Ран пришел в себя и поспешно вскрикнул. Краем глаза он посмотрел на мемориальную табличку, обтянутую красным шелком, "Ты не сказал мне,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но не обернулся. Он просто слегка повернул голову и сказал,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Почему это имя кажется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в замешательстве почесал затылок, а когда поднял голову, мужчины уже не было. Дверь была закрыта, но он не слышал, как её открывали или закрывали. Он даже не услышал никаких шагов. Мужчина будто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тупо уставился на то место, где только что стоял мужчина. Ему в голову пришла мысль, и он повернул голову, чтобы посмотреть на мемориальную табличку на столе. Хотя он носил её с собой всю свадьбу, у него не было возможности увидеть, что на ней было написано. Таким образом, он не знал имени умершего человека, за которого вышел замуж. Конечно, когда ему был выдан указ, это имя называлось, но он не потрудился 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было темно, а мемориальная табличка находилась слишком далеко от него, Цзи Ран не мог ясно разглядеть надпись на ней. Кроме того, древние китайские иероглифы были слишком абстрактными, поэтому он мог только строить предположения. Ему понадобилось некоторое время, чтобы примерно разобрать надпись, и, несмотря на то, что он не был уверен в прочитанном, он всё равно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Лу... Лу... Лу... Чжэнь? Я... я... я... я, должно быть, ошибаюсь,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ошеломлен. Он вдруг вспомнил внезапное исчезновение этого человека 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Лу Чжэнь,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т-тогда был ли этот парень человеком или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Мама-а-а! Я вышел за мертвеца, но это не значит, что я замужем за призраком,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подумал о туманной фигуре с прошлой ночи. В то время свет был тусклым, и он не мог ясно разглядеть мужчину. Он мог лишь смутно различать силуэт, и эта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верил в свое предположение, и, хотя он не был уверен на все сто процентов, но чувствовал, что этот мужчина и призрак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что-нибудь страшнее, чем на самом деле выйти замуж за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сглотнул слюну, начиная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Ран чувствовал себя очень комфортно, он больше не мог оставаться в этой комнате. Стиснув зубы, он встал с кровати и оделся. Когда он слазил, то случайно споткнулся о левую ногу, падая, издавая болезненной стон, он в конце концов поднялся, опираясь на край кровати. Шаг за шагом он вышел из комнаты так быстро, как только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смотрите, какое чудо! Солнце не село, а ты уже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женский голос испугал Цзи Рана. Он повернул голову и увидел беременную женщину, которая смотрела на него с улыбкой на лице, поедая семечки дыни. Женщине было чуть за двадцать. Она выглядела на двадцать лет и была довольно симпатичной, однако всё её лицо было окутано неприязнью, было ясно, что она здесь для того, чтобы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