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ломал голову, но так и не понял замысла отца. На следующий день, отправляясь в Императорскую академию, он, махнув на всё рукой, спросил Цзэн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неужели я настолько никчёмен, что отец, не в силах больше этого выносить, решил силой вытолкнуть утку на шест? Он что, так меня ненавидит, что выставляет живой мишенью для князя Чжао, боясь, как бы тот не промахнулся?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Сюй, привыкший к его дерзким, оскорбляющим высочайшую особу речам, невозмутимо поглаживал бороду, протянул Сяо Цичэню стопку «Великого учения»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помните ли вы, что говорили князю Чу, провожая его в тот день, накануне вашего первого выхода на придворное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раздался пронзительный птичий крик, и Сяо Цичэня осенило.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у отца не было иного выхода. Отрешение наследника должно было стать для него тяжелейшим ударом. Ведь всем известно три принципа правления: справедливое управление и любовь к народу, почитание ритуала и уважение к учёным мужам, награждение достойных и назначение способных. Осмелюсь спросить, какому из них следует князь Чжао?»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рассмеялся тогда: «Ты можешь только языком молоть, в Чертог Великого Предела тебе и дороги-то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надулся: «Бездарному — не место в чиновничьих рядах. Отец, видимо, счёл меня бесполезным».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резко оборвались. Сяо Цичэнь поперхнулся, не успев перевести дух, как Цзэн Сюй безжалостно добил его: «В тот день государь находился снаружи. И все ваши дерзкие речи услышал отчётливо».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императорский титул уже почти тридцать лет. От былой решимости и честолюбивых планов не осталось и следа, силы постепенно покидали его. И как раз в такое время тщательно взращённый наследник был вынужден отойти от дел, старший сын оказался слишком жестоким… Случайно зайдя в Императорскую академию, Сяо Янь услышал слова этого малого сына, которого всегда считал не более чем забавной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было не совсем верно, но юношеский пыл и непокорный дух, сквозившие в речах, тронули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не слишком ли долго он забывал о Сяо Цичэне? Вспомнил, как тот малыш в детстве, с печатью невостребованности на личике. Сяо Янь размышлял снова и снова и после полугода наблюдений решил дать ему шанс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говорил ли ты, что “бездарному — не место в чиновничьих рядах”? Что ж, пусть все увидят, способен ли ты на что-то», — подвёл итог Су Янь, выслушав долгие жалобы Сяо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горестно щёлкать семечки, Сяо Цичэнь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бы раньше — держал бы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 недоумением покосился на него, словно крайне удивившись сегодняшней самокритичности принца, но, зная, что сейчас лучше его не перечить,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позвал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полдень, и Цзиньлин гудел, как растревоженный улей. А Сяо Цичэнь, княжеская кровь, вот так запросто рассекал по главным улицам, даже без свиты. На вопрос Су Яня «почему?» он лишь удивился в ответ: «А разве ты не военный?» — явно переоценив его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часть города кишела всяким сбродом. Днём здесь работали харчевни да лотки с закусками, повсюду толпился простой люд, пытающийся заработать на хлеб, — шумно, суетно, но по-своему живо. Зато к ночи район преображался: зажигались красные фонари у публичных домов, обслуживающих самую бедноту, рыскали воры и разбойники. Потому-то родители и наставляли детей: «Туда не ходи!».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это самое место Сяо Цичэнь и привёл Су Яня, и среди лабиринта переулков отыскал небольшую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приют всех слоёв общества был словно позорным клеймом на теле Цзиньлина. А маленькая школа с белыми стенами и тёмной черепицей, будто белый лотос, проросший из грязи, горделиво стояла на этом самом клейме, удерживая свою неприступность.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стены доносились размеренные голоса, читающие текст нараспев. Сяо Цичэнь, послушав некоторое время,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местный учитель — личность интересная. Хочу с ним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 этих слов ещё больше запутался, но лишь промычал «ага» в ответ, принял от Сяо Цичэня скорлупки от семечек и бросил их в небольшой мешочек. Они ещё немного постояли. Чтение внутри прекратилось, наступила тишина, а вскоре донесся нарастающий гомон — дети высыпали на улицу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едва доходившие взрослым до пояса, вываливались наружу, толкаясь и резвясь, и, добежав до развилки переулков, словно река, разбившаяся на рукава, ныряли в узкие проулки, пока не растворились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обеим сторонам улицы смотрели на это, не проявляя ни малейшего интереса. Лишь тогда Сяо Цичэнь, спокойно простоявший у ворот изрядное время, выпрямился во весь рост и сунул недоеденные семечки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познакомимся с этим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Переступая порог, Су Янь случайно поднял голову и увидел, что у заведения есть название. Над воротами висела простая табличка, иероглифы на ней были свежими, но уже будто тронутыми ветром и дождём. Написано было: «Академия Сяшань».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Сяшань была мала, но обустроена со всем необходимым. Во дворике росли сливы, к концу осени уже облетевшие, лишь голые ветви трепетали на ветру. Напротив, должно быть, находился класс. Естественно, атмосфера не шла ни в какое сравнение с учёбой в Императорской академии. Внутри низкие столики и сиденья стояли в живописном беспорядке. У входа, развалясь, сидел молодой человек и что-то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бросил беглый взгляд и увидел, что читает он отнюдь не Четверокнижие или Пятикнижие, а, ни много ни мало, даосский канон. «Странный тип»,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вы ли учитель Сяшань? — вежливо поклонился Сяо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молодому человеку на вид было лет двадцать, чуть старше Сяо Ципина, но явно не настолько, чтобы его величали «учителем». Однако тот с достоинством принял поклон Сяо Цичэня, выпрямился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 Услышал о вашей славе и пришёл, чтобы попросить разъяснить некоторые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Сяшань лениво поднялся, оглядел Сяо Цичэня с ног до головы, и на его лице вдруг мелькнуло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тот самый молодой человек, что в тот день на горе Цися слагал стихи вместе с нами! Тогда вы убежали слишком быстро, я не успел спросить ваше почтенное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Сяо. Из тех самых… Сяо из Тайчэна. В детстве мы с вами встречались. Вы тогда сказали моему брату, что если он станет государем, то вы непременно займёте высочайший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Янь остолбенел, но не успел вымолвить ни слова, как учитель Сяшань отшатнулся. Всё его прежнее спокойствие вмиг испарилось: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улыбнулся, и на лице его появилась юношеская живость: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давно не виделись.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взаимных пробных ударов выяснилось, что они старые знакомые. Су Янь, устроившись в чайной комнате, слушал, как Сяо Цичэнь с жаром представляет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это внук канцлера Се, единственное имя — Хуэй, второе имя Чжунгуан. Чтобы удалиться от мира, даже псевдоним себе придумал. О его подвигах, полагаю, ты и сам наслышан?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тот ли это господин Се, что прославился поэтическим даром в юности, а потом, отвергнув должность в Малом дворце, пожалованную самим императором, сбежал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 смущённо кашлянул, развернул веер с пейзажем и, несмотря на холод, принялся театрально обмахиваться, пытаясь скрыть лицо. Вид у него был такой, будто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Цичэнь, словно добивая, невинно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отправился странствовать по Поднебесной, да по дороге все деньги истратил, пришлось возвращаться. А чтобы канцлер Се не смеялся, затаился в южной части города и школу открыл. Знаешь что, Се Хуэй? Твою школу канцлер вычислил в первый же день. А думаешь, откуда дети-то взялись? Это канцлер, чтобы ты не пал духом и не разуверился в жизни, подослал своих людей, нанял ребятни.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звучали в духе «весь мир в курсе, один ты в неведении». Каждая фраза — словно нож, ранивший самолюбие этого молодого аристократа, возомнившего, что сумел всех провести. Тот едва держался, поспешно глотая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делах человеческих следует оставлять место для манёвра. Мы столько времени не виделись, и вы сразу за своё… Разве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вполне уместно. А ты думал, я пришёл поболтать о житье-бытье?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и помыслить о болтовне с вами, Ваше Высочество. Весь Цзиньлин нынче ведает, что вы — нынешняя жемчужина в ладони у его величества, и степень благоволения к вам ничуть не уступает прежней к наследнику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ошибался, но слова «жемчужина в ладони» резали слух. Сяо Цичэнь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высоте — холодно. Но раз уж взошёл на эту ступень, назад пути нет. Учитель Сяшань,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уж… — запротестовал Се Хуэй. — Я дал обет не вмешиваться в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Мудрый человек знает, когда время требует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тут же отпрыгнул на несколько шагов, настороженно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что же, собираетесь принуждать честную девицу к непотребству?!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