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была высоко развевавшаяся в ста чжанах королевская хоругвь тюрков.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 воздух. Су Янь поспешно сжал бока коня, железное стремя скользнуло по Цзинфаню, заставив того взметнуться в длинном, болезненном ржании и броситься вниз с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королевская хоругвь тюрков медленно опала под ветром, поглощённая пламенем, пожиравшим военные шатры.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успел убедиться, что сбил её, как, подняв глаза, увидел впереди десятка полтора тюркских воинов, движущихся в его сторону. Су Янь, не проронив ни слова, на глаз прикинул расстояние, повесил длинный лук обратно у седла и снова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лязг стали не стихали до самого рассвета, пока земля не стала красной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вернулся в Заставу Яньмэнь, весь в крови. Встречавший его Цзинь И, едва увидев, что глаза молодого маркиза почти залеплены кровью и грязью,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вы не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спрыгнул с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 в спину, порез на голени, левое запястье вывихнуто… зато я двадцать человек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небрежной лёгкостью. Цзинь И от изумления глаза округлил, уже собрался что-то сказать, но Су Янь, одной рукой придерживая длинный меч, заковылял к главному шатру. Только тогда Цзинь И заметил, что левое запястье Су Яня неестественно вывернуто. Он тут же хлопнул по плечу стоявшего рядом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Че́рти стоят?! Врача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Гвардии доблестной кавалерии лечили не только людей — к ним же шли с больными армейскими собаками и лошадьми. За долгое время несколько лекарей ко всему привыкли: к любым типам ран, к зрелищам, от которых обычный человек отвернулся бы. Кто бы ни пришёл, какого бы чина ни был раненый, они обрабатывали всех одной и той же безжалостной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 перевязав раны Су Яня, врач удалился. Су Янь остался лежать на койке, не в силах даже простонать.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 с размахом уселся рядом и принялся его распекать: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вырос? Возмужал? Королевскую хоругвь сбил? Гляди, в следующий раз повезёт — меня не встретишь, и сразу в герои запишут!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слабо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хоругвь упала — они и запаниковали…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Королевская хоругвь для тюрков была высшим символом, солнечная голова волка на ней олицетворяла царскую и божественную власть. Пока каган не прибыл лично, хоругвь служила им духовной опорой. Су Янь в одиночку взобрался на высоту, одной стрелой сбил королевское знамя — и тюркские воины в войске словно лишились стержня, почти пали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Су Янь с горделивым видом подмигнул Шэнь Чэнцзюню: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люди до такой суеверности доходят? Надо больше книг читать, а то дойдёт до того, что и флаг за божество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Разоблачать не хотелось, но какой спрос с человека, который даже «Вёсны и осени» до конца не одолел, чтобы другим про «чтение книг»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доблестной кавалерии слово сдержала: спустя три дня после прибытия к Заставе Яньмэнь они вышли за её стены. Начав ночной атакой, три тысячи их воинов обратили в бегство два тюркских тумена — почти половина тех полегла в ту же ночь в огне, другую половину лично Су Чжи гнал, преследуя поднявшимися тучами песка; тюрки к такому не готовы были, песок им глаза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преимущества местности и времени, Су Чжи отогнал их на пятьсот ли от Заставы Яньмэнь, едва не ворвавшись в самую ханскую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битва была блестящей, но Гвардии доблестной кавалерии она мало что дала. Пусть они и одолели превосходящие силы, в этой, казалось бы, незначительной стычке их главнокомандующий, маркиз Пинъюань Су Чжи, получил тяжёлое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доблестной кавалерии быстро отступила обратно в Заставу Яньмэнь: Су Чжи на поле боя задел снаряд тюркской катапульты и рухнул с коня. Если бы не проворство Янь Наньду, мгновенно подхватившего Су Чжи с земли, того мог бы насмерть затоптать его же собственный боевой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Чжи доставили обратно, донесение тут же помчали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ранен, но вражда между двумя державами уже разгорелась. Хуянь Ту сдаваться не собирался: он приказал пристрелить вызов на битву к башне Заставы Яньмэнь, объявив, что вернётся с визитом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Главнокомандующему надо возвращаться в Цзиньлин, или на худой конец в Лоян, — твёрдо заявил Шэнь Чэнцзюнь, принимаясь за докладную. — Иначе, если упустим лучшее время, о ногах можно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возвращаться отказывался, но состояние его резко ухудшилось, и на следующий день он уже не мог подняться. Тогда, посовещавшись, Янь Наньду и Су Янь оглушили главнокомандующего ударом по шее и влили в него немного так называемого «секретного снадобья с Куньлуня» — чтобы на дороге выспался как следует. Когда Су Чжи очнулся, его уже везла повозка — и был он в Сюйчжоу.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записку, выведенную изящным, совсем не похожим на Шэнь Чэнцзюня почерком: «Золотую печать и тигриную бирку я по своему усмотрению оставил А 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«отобравший» военную власть у родного отца, радости не испытывал. Залечив раны, он был вынужден приняться за изучение тактики того самого Ашины. Опасаясь, что тюрки могут ударить в любой момент, он не спал ночами напролёт: днём сходился в спаррингах с Янь Наньду, ночью сражался на песочном поле с Шэнь Чэнцзюнем и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наследие Су Чжи перейдёт к нему так внезапно и сумбурно. Но размышлять было некогда — факты уже свершились. Бремя, казавшееся когда-то недостижимым, теперь тяжело легло на его ещё неокрепшие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была уже не игра и не простая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Цзиньлин, с наступлением весны, пришла вторая добрая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Гидротехнические сооружения в округе Цингуан были завершены. Сооружение, названное Дамбой Дунхуа, регулировало множество притоков Хуанхэ. За стенами Дунъяна речные русла были сложны и запутаны; искусственная распределительная дамба, возведённая на месте слияния реки Бяньшуй и Хуанхэ, позволяла направлять потоки, избавляя обширные территории ниже Дунъяна от ежегодных паводков.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Цзиньлин Хань Гуана повысили сразу на три ступени, назначив министром работ. А когда Сяо Янь собрался воспользоваться случаем и пожаловать княжеский титул, Сяо Цичэнь отказался. Казалось, его это вовсе не заботило: он заперся в Чертоге Чэнлань, никого не принимая. Сяо Янь настаивать не стал — раз не хочет княжеского титула,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проспал в Чертоге Чэнлань двое суток, едва не размякнув до костей, прежде чем поднялся и немного прошёлся. Ни к кому он не наведался; Люй-и следовала за ним, сердце её разрывалось между тревогой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похудели, зато подросли. Госпожа Жунхуа на небесах наверняка обрадуется, — налила она Сяо Цичэню чаю, обошла сзади и принялась разминать ему плечи. — Кстати, Ваше Высочество уже не ребёнок. На днях Императрица присылала спросить у этой служанки: нет ли у Вас, мол, приглянувшейся девушки? Говорит, уже пора Вам о таких вещах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замер, перелистывая страницу, и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 игриво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и вовсе книгу отложил, глядя на неё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надо. Всё это и без учителей узнается, да и думать об этом я сейчас не хочу. Если Императрица спросит, сестра Люй-и, так ей и передай. Всё равно она ко мне благоволит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 протяжно «о-о»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Ваше Высочество от княжеского титула отказались? В детстве ведь всё мечтали: получите титул — и свободнее станете. Если к совершеннолетию ещё и удел дадут, так и вовсе из Тайчэна уедете, по свету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 детстве было, — Сяо Цичэнь перед ней не церемонился,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кое-чего другого хочу. Получу титул — и будто дело с концом. А тогда уж ничего не изменится, всё так же гладко и пойдёт…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Люй-и, не до конца поняв, кивнула и продолжила разминать ему плечи, пересказывая, что произошло за те месяцы, что Сяо Цичэнь отсутствовал в Цзиньлине: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 тётя Цуйюй на дворцовую кухню заходила — Император княгине Чу несколько блюд пожаловал. У неё ведь первые роды, говорят, сложно могут пройти, вот специально врача дворцового в резиденцию прислали, чтобы наготове был. Похоже, к маю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старший брат Пин отцом станет. Наверное,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бы!.. А ещё — в доме маркиза Пинъюань, слышно, молодая госпожа тоже в положении. На днях знатные дамы ко двору Императрицы с визитом приходили, так маркиза вся сияла. По срокам выходит, будто А Янь… то есть молодой маркиз, ещё до похода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чуть приподнял веки, неприметно скрыв дурное расположение духа,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 выходит, будто ты сомневаешься, что ребёнок Жун — от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 с хитрой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от других слышала, просто показалось, очень уж кстати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Сяо Цичэнь по своему обыкновению пошутит в ответ. Но тот промолчал, лишь на губах его застыла отстранённая улыбка, а глаза при дневном свете стали похожи на светлый стеклярус — когда он уставился ими прямо на Люй-и, у той в груди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Люй-и, спохватившись, что ляпнула лишнего, тут же повалилась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простите! Служанка язык распустила!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