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была высоко развевавшаяся в ста чжанах королевская хоругвь тюрков.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 воздух. Су Янь поспешно сжал бока коня, железное стремя скользнуло по Цзинфаню, заставив того взметнуться в длинном, болезненном ржании и броситься вниз с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королевская хоругвь тюрков медленно опала под ветром, поглощённая пламенем, пожиравшим военные шатры.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успел убедиться, что сбил её, как, подняв глаза, увидел впереди десятка полтора тюркских воинов, движущихся в его сторону. Су Янь, не проронив ни слова, на глаз прикинул расстояние, повесил длинный лук обратно у седла и снова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лязг стали не стихали до самого рассвета, пока земля не стала красной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вернулся в Заставу Яньмэнь, весь в крови. Встречавший его Цзинь И, едва увидев, что глаза молодого маркиза почти залеплены кровью и грязью,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вы не ранены?!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спрыгнул с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Стрела в спину, порез на голени, левое запястье вывихнуто… зато я двадцать человек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небрежной лёгкостью. Цзинь И от изумления глаза округлил, уже собрался что-то сказать, но Су Янь, одной рукой придерживая длинный меч, заковылял к главному шатру. Только тогда Цзинь И заметил, что левое запястье Су Яня неестественно вывернуто. Он тут же хлопнул по плечу стоявшего рядом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Че́рти стоят?! Врача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Гвардии доблестной кавалерии лечили не только людей — к ним же шли с больными армейскими собаками и лошадьми. За долгое время несколько лекарей ко всему привыкли: к любым типам ран, к зрелищам, от которых обычный человек отвернулся бы. Кто бы ни пришёл, какого бы чина ни был раненый, они обрабатывали всех одной и той же безжалостной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 перевязав раны Су Яня, врач удалился. Су Янь остался лежать на койке, не в силах даже простонать.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 с размахом уселся рядом и принялся его распекать: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вырос? Возмужал? Королевскую хоругвь сбил? Гляди, в следующий раз повезёт — меня не встретишь, и сразу в герои запишут!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слабо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хоругвь упала — они и запаниковали…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Королевская хоругвь для тюрков была высшим символом, солнечная голова волка на ней олицетворяла царскую и божественную власть. Пока каган не прибыл лично, хоругвь служила им духовной опорой. Су Янь в одиночку взобрался на высоту, одной стрелой сбил королевское знамя — и тюркские воины в войске словно лишились стержня, почти пали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Су Янь с горделивым видом подмигнул Шэнь Чэнцзюню: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люди до такой суеверности доходят? Надо больше книг читать, а то дойдёт до того, что и флаг за божество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Разоблачать не хотелось, но какой спрос с человека, который даже «Вёсны и осени» до конца не одолел, чтобы другим про «чтение книг»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доблестной кавалерии слово сдержала: спустя три дня после прибытия к Заставе Яньмэнь они вышли за её стены. Начав ночной атакой, три тысячи их воинов обратили в бегство два тюркских тумена — почти половина тех полегла в ту же ночь в огне, другую половину лично Су Чжи гнал, преследуя поднявшимися тучами песка; тюрки к такому не готовы были, песок им глаза слепил.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преимущества местности и времени, Су Чжи отогнал их на пятьсот ли от Заставы Яньмэнь, едва не ворвавшись в самую ханскую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битва была блестящей, но Гвардии доблестной кавалерии она мало что дала. Пусть они и одолели превосходящие силы, в этой, казалось бы, незначительной стычке их главнокомандующий, маркиз Пинъюань Су Чжи, получил тяжёлое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доблестной кавалерии быстро отступила обратно в Заставу Яньмэнь: Су Чжи на поле боя задел снаряд тюркской катапульты и рухнул с коня. Если бы не проворство Янь Наньду, мгновенно подхватившего Су Чжи с земли, того мог бы насмерть затоптать его же собственный боевой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Чжи доставили обратно, донесение тут же помчали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ранен, но вражда между двумя державами уже разгорелась. Хуянь Ту сдаваться не собирался: он приказал пристрелить вызов на битву к башне Заставы Яньмэнь, объявив, что вернётся с визитом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Главнокомандующему надо возвращаться в Цзиньлин, или на худой конец в Лоян, — твёрдо заявил Шэнь Чэнцзюнь, принимаясь за докладную. — Иначе, если упустим лучшее время, о ногах можно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возвращаться отказывался, но состояние его резко ухудшилось, и на следующий день он уже не мог подняться. Тогда, посовещавшись, Янь Наньду и Су Янь оглушили главнокомандующего ударом по шее и влили в него немного так называемого «секретного снадобья с Куньлуня» — чтобы на дороге выспался как следует. Когда Су Чжи очнулся, его уже везла повозка — и был он в Сюйчжоу.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записку, выведенную изящным, совсем не похожим на Шэнь Чэнцзюня почерком: «Золотую печать и тигриную бирку я по своему усмотрению оставил А 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«отобравший» военную власть у родного отца, радости не испытывал. Залечив раны, он был вынужден приняться за изучение тактики того самого Ашины. Опасаясь, что тюрки могут ударить в любой момент, он не спал ночами напролёт: днём сходился в спаррингах с Янь Наньду, ночью сражался на песочном поле с Шэнь Чэнцзюнем и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наследие Су Чжи перейдёт к нему так внезапно и сумбурно. Но размышлять было некогда — факты уже свершились. Бремя, казавшееся когда-то недостижимым, теперь тяжело легло на его ещё неокрепшие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это была уже не игра и не простая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Цзиньлин, с наступлением весны, пришла вторая добрая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Гидротехнические сооружения в округе Цингуан были завершены. Сооружение, названное Дамбой Дунхуа, регулировало множество притоков Хуанхэ. За стенами Дунъяна речные русла были сложны и запутаны; искусственная распределительная дамба, возведённая на месте слияния реки Бяньшуй и Хуанхэ, позволяла направлять потоки, избавляя обширные территории ниже Дунъяна от ежегодных паводков.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Цзиньлин Хань Гуана повысили сразу на три ступени, назначив министром работ. А когда Сяо Янь собрался воспользоваться случаем и пожаловать княжеский титул, Сяо Цичэнь отказался. Казалось, его это вовсе не заботило: он заперся в Чертоге Чэнлань, никого не принимая. Сяо Янь настаивать не стал — раз не хочет княжеского титула,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проспал в Чертоге Чэнлань двое суток, едва не размякнув до костей, прежде чем поднялся и немного прошёлся. Ни к кому он не наведался; Люй-и следовала за ним, сердце её разрывалось между тревогой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похудели, зато подросли. Госпожа Жунхуа на небесах наверняка обрадуется, — налила она Сяо Цичэню чаю, обошла сзади и принялась разминать ему плечи. — Кстати, Ваше Высочество уже не ребёнок. На днях Императрица присылала спросить у этой служанки: нет ли у Вас, мол, приглянувшейся девушки? Говорит, уже пора Вам о таких вещах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замер, перелистывая страницу, и поднял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Люй-и игриво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и вовсе книгу отложил, глядя на неё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надо. Всё это и без учителей узнается, да и думать об этом я сейчас не хочу. Если Императрица спросит, сестра Люй-и, так ей и передай. Всё равно она ко мне благоволит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Люй-и протяжно «о-о»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Ваше Высочество от княжеского титула отказались? В детстве ведь всё мечтали: получите титул — и свободнее станете. Если к совершеннолетию ещё и удел дадут, так и вовсе из Тайчэна уедете, по свету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 детстве было, — Сяо Цичэнь перед ней не церемонился,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кое-чего другого хочу. Получу титул — и будто дело с концом. А тогда уж ничего не изменится, всё так же гладко и пойдёт…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Люй-и, не до конца поняв, кивнула и продолжила разминать ему плечи, пересказывая, что произошло за те месяцы, что Сяо Цичэнь отсутствовал в Цзиньлине: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вчера тётя Цуйюй на дворцовую кухню заходила — Император княгине Чу несколько блюд пожаловал. У неё ведь первые роды, говорят, сложно могут пройти, вот специально врача дворцового в резиденцию прислали, чтобы наготове был. Похоже, к маю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старший брат Пин отцом станет. Наверное,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бы!.. А ещё — в доме маркиза Пинъюань, слышно, молодая госпожа тоже в положении. На днях знатные дамы ко двору Императрицы с визитом приходили, так маркиза вся сияла. По срокам выходит, будто А Янь… то есть молодой маркиз, ещё до похода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чуть приподнял веки, неприметно скрыв дурное расположение духа,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 выходит, будто ты сомневаешься, что ребёнок Жун — от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Люй-и с хитрой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от других слышала, просто показалось, очень уж кстати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Сяо Цичэнь по своему обыкновению пошутит в ответ. Но тот промолчал, лишь на губах его застыла отстранённая улыбка, а глаза при дневном свете стали похожи на светлый стеклярус — когда он уставился ими прямо на Люй-и, у той в груди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Люй-и, спохватившись, что ляпнула лишнего, тут же повалилась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простите! Служанка язык распустила!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