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влиться в их разговор, но его познания в актёрском мастерстве были далеки от уровня Чэнь Циньцина. На фоне его чётких и точных замечаний слова Е Цяня казались пустыми и теоретическими, лишёнными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здесь были тщательно отобраны гениальным режиссёром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они выпускниками актёрских школ, каждый из них обладал своими сильными сторонами и неплохим уровнем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Цянь начал говорить, все сразу поняли, на что он способен, вспомнив его выступление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указал на его недостатки, когда он вступил в разговор, их отношение к нему стало более прохладным, и через пару фраз они снова переключились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пустыми словами Е Цяня, они предпочитали слушать что-то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конечно, хотели подняться на новый уровень и стать актёрами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Мэнлань, которая, похоже, имела с Е Цянем какие-то разногласия, заметила это и незаметно подтолкнула его к тому, чтобы он оказался вне их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несколько раз пытался вступить в разговор, но в итоге оказался изолированным, что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 получил систему «Всеобщего любимца», благодаря своим очкам обаяния, он хотя и не становился центром внимания, но никогда не был 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начал анализировать эту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взгляд снова остановился на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ненависть к Чэнь Циньцину, который раз за разом разрушал его планы и шёл ему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все были заняты своими разговорами, он мог позволить себе открыто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заметил это, но не стал обращать внимания, продолжая обсуждать с другими свои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Мэнлань, которая следила за Е Цянем, не пропустила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выспаться и быть в лучшей форме на съёмках завтра, они разошлись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Сунь Мэнлань шли позади, немного отстав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 вдруг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вперёд,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 повернулась к нему и, 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 что я извиняюсь?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Догадываюсь, — Чэнь Циньцин бросил взгляд на Е Цяня, а затем посмотрел на Сунь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Мэнлань, увидев, что он понял, не стала отрицать,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рассказать, я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входу в отель, впереди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бездомная собака, и все инстинктивно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Сунь Мэнлань, шёдшие позади, тоже остановились и посмотрели на собаку, которая бежала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 грязную, неухоженную собаку, которая бежала прямо к нему, и его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увидев Чэнь Циньцина, сосредоточилась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актёров, которые отступали в сторону, не дошли до её ушей, и, благодаря их уступчивости, она беспрепятственно подбежала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явно обрадовавшаяся встрече, подбежала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эту знакомую собаку,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встретятся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вероятно, тоже не думала, что они увидятся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он не смог сдержаться и громко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чувствуя эмоции собаки,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Мэнлань не знала о странной связи между Чэнь Циньцином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грязную бездомную собаку, она нахмурилась и, заметив, что Чэнь Циньцин не двигается, потянула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увидев это, замерла, и её настроение мгновенно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некогда влиятельный бизнесмен, теперь превратился в бездомную собаку без прав, и его это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воплощался в собак, которые жили в элитном районе, где их хозяева относились к ним как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собаки всегда были чистыми 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став бездомным псом, он даже сам не мог принять своё состояние, особенно когда впервые увидел себя копающимся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раз, воплощаясь в собаку, он сразу же искал Чэнь Циньцина, поэтому редко сталкивался с людьми, которые бы его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испытав это на себе, Чжао Цзиньсинь понял, что быть собакой, особенно бездомной, —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— жалобно заскулил он, глядя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улыбнувшись его выразительной мимике, сделал шаг вперёд, чтобы утешить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сделать шаг, Сунь Мэнлань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предупредила она. — Вдруг она нападёт и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услышав это, возмутился. Как она могла подумать, что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вместо слов снова раздался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попыток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лай, который должен был быть оправданием, для Сунь Мэнлань стал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ещё на шаг и сказала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она уже так агрессивна. Может действительно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защитить себя, он опустился на землю, чувствуя себя полностью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мире не только людей, но и собак могут несправедливо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для собаки оказалась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Цзиньсинь мог понять Сунь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предупреждала Чэнь Циньцина из лучших побуждений. Бездомные собаки отличаются от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уверенным, несут ли они вирусы или обладают ли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собака спокойна, то это одно, но если она агрессивна, и нет хозяина, который бы её контролировал, 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точки зрения здравого смысла, Сунь Мэнлань считала, что лучше не контактировать с бездомной собакой, чтобы избежать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понимал это, чувство отверженности и несправедливости было неприятным, особенно учитывая, что он сам не хотел быть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смотрел на Чэнь Циньцина своими собачьими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понимал Сунь Мэнлань, но, прежде чем он успел что-то сказать, система Е Цяня издала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Динь — обнаружен носитель высокой удачи. Уровень удачи: S. Бездомная собака теперь является целью для захвата. Пожалуйста, начните захват.]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замер и, подняв взгляд, увидел лицо Е Цяня, которое чуть не треснуло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Ты хочешь, чтобы я захватывал собаку? Ты с ума сошла?]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Как у собаки может быть S-уровень удачи? Ты же система для людей, а не для животных!]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Результаты сканирования точны. Уровень удачи цели действительно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Тогда объясни, почему собака с S-уровнем удачи живёт на улице?!]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словно не могла объяснить, как собака с таким уровнем удачи могла оказаться в столь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