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не могла понять, в чём дело, и решила, что проблема в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пойдёт!】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не пойдёт?】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【Моя система подсчёта, возможно, сломалась. Мне нужно её проверить.】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наклонил голову, сосредоточенно глядя в сторону Чэнь Циньцина. Со стороны казалось, что он смотрит на него, но на самом деле его взгляд был прикован к бокалу с вином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но не пить, а воздух был наполнен ароматным запахом вина, что вызывало у Су Бая щемящее желание, и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мысли Су Бая были заняты вином, мысли системы были заняты возможной ошибкой в её подсчётах.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нужно ненадолго уйти, возможно, на шесть часов. Ты справишься один?】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【Конечно, конечно, не волнуйся. Я уже взрослый, разве я не справлюсь?】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также считала Су Бая достаточно надёжным, и не было особых причин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я пойду проверю систему.】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【Ага, иди.】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Бай больше не слышал голоса системы. Он мысленно позвал её пару раз, но ответа не получил. Глядя на бутылку дорогого вина, он почувствовал, как его желание усиливается…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пальцы на его коленях начали постукивать…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был послушным носителем системы, поэтому он размышлял, как, не нарушая своего образа, получить желаемое и попробовать этот прекрасный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Чэнь Циньцин и его друзья закончили, Су Бай нашёл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взял бокал, который должен был стоять перед Чэнь Циньцином, и обратился к его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сегодня встретил вас. Хотя я не пью, но этот бокал я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Чэнь Циньцина, не успев понять, что происходит, увидели, как Су Бай выпил бокал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закашлялся, так как выпил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 Бай просто воспользовался моментом, чтобы попробовать вино, которого так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даже мог заметить лёгкую улыбку в глазах Су Бая, когда тот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друзья этого не знали, и они обменялись взглядами, обсуждая между собой недавний жест Су 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и остальные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чтобы познакомить Чэнь Циньцина с кем-то, они запланировали ещё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привёл Су Бая, не было необходимости представлять ему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хотел уйти с Су Баем, и это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Су Бай покинули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Чэнь Циньцин заметил, что с Су Баем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стали неуверенными, тяжёлыми и лёгкими, но он продолжал идти прямо, опустив голову, так что было незаметно,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сели в машину и Су Бай сидел рядом с ним на заднем сиденье, он был тихим, опустив голову, и выглядел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приехали, Су Бай всё ещё сидел в машине, не двигаясь, словно погрузился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резко поднял голову, его взгляд был рассеянным: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него и слыша его акцент,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уверен, что Су Бай пьян, и пьян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забыл,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думал, что если Су Бай так хотел выпить, то, вероятно, у него была неплохая выносливость к алкоголю, и он не был из тех, кто опрокидывается после первого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переоценил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увидел, как Су Бай открыл дверь машины и вышел, но затем тот внезапно потерял равновесие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чтобы поднять Су Бая, который, опираясь на него, едва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рассеянным взглядом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Кажется, я это место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а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вспомнил! Это же тот большой дом из моего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указал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Я покажу тебе, как жить в большом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руку и с трудом 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помог ему войти в дом и усадил на диван, а сам пошёл на кухню, чтобы приготовить Су Баю медовую воду для снятия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увидел, что Су Бай слез с дивана, встал на колени и что-то искал на полу…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артефакт.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твоего артефакта, — сказал он, протягивая медовую воду. — Выпей это, поможет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резко поднял голову, смотря на Чэнь Циньцина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стоит спорить с пьяным человеком о том, пьян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Бай уже выглядел так, словно его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слегка покачиваясь: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я с трёх лет начал пить с моим учителем и уже давно стал непробиваемым!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него,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откуда у Су Бая была уверенность выпить бокал залпом…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переоценил себя, думая, что всё ещё тот, кто не пьянеет после тысячи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Бая явно было очень восприимчиво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подошёл к нему, чтобы уговорить выпить медовую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остановился, Су Бай, который всё это время смотрел на него мутным взглядом, внезапно бросился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не ожидая этого, нахмурился, стараясь удержать равновесие, чтобы не пролить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губы Су Бая уже прикоснулись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напрягся, их глаза встретились, и его взгляд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Су Бай не осознавал, что делает, поэтому через мгновение он отстранился, но продолжал держать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слегка рассеянным взглядом, с лёгкой улыбкой на лице, а затем опустил голову на его плечо, как будто капризничая: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Бай вспомнил о своей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переключался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даже Чэнь Циньцин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молчал, Су Бай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 Давай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мгновенно поднял голову, его пьяное лицо было полно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выпей эту медовую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посмотрел на чашку в его руке, отпустил его, шатко встал, взял чашку и выпил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Чэнь Циньцина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