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Хуань, видя, что я погрузилась в раздумья, сама подошла к перилам моста и стала оглядываться по сторонам. Через некоторое время она вернулась и позвала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посмотри, сколько павильонов теперь построено на реке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последовала за направлением её руки и действительно заметила, что русло стало уже, чем прежде. Куда ни глянь — всюду резные балки, расписные стены, изогнутые крыши да острые углы кровель. Мы сегодня позвали с собой и Дугу Шао, и та, заметив наш интерес к строениям на реке, принялась загибать пальцы, перечисляя: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усадьба великой княгини Цяньцзинь, это наследника князя Ци, это князя Цзи, это герцога Удина…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перечень, я вдруг вспомнила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усадьбы великой княгини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склонила голову набок, подумала и лишь тогда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слышала, чтобы княгиня Яньань и её супруг строили загородный дом в Лояне. — Затем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всегда была скромна, вероятно, не захотела обременять себя такими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подумала, что её частые визиты во дворец для угождения отцу никак не походили на поведение человека, чуждого тщеславия. Но раз уж снаружи она стяжала славу скромницы, значит, её замыслы, должно быть, куда обширнее. Что до брака Ли Жуя — я, как сестра, ничем не могла помочь. Потому лишь покачала головой и отшутилась: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сад построить — дело хорошее. Раз разбиваешь сад — нанимаешь работников, закупаешь повсюду лес, камень, украшения. От этих хлопот многие кормятся.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и Дугу Шао удивлённо подняли брови. Дугу Шао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сумела сразу объяснить, зато Вэй Хуань, задумавшись,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Эрнян имеет в виду, что бедняки, не годные в войско, могут на таких стройках работать — возводить, таскать, подрезать. Так хоть пропитание будет, а то и излишек заработают, чтобы семье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конце концов, для стройки всегда нужны руки. Даже если не для самой стройки, то для закупок да изготовления. Бедняки, что сами себя не прокормят, либо в рабство продадутся, либо на казённую службу пойдут. Так или иначе, наша почтенная княгиня Цяньцзинь и прочие не обеднеют — вряд ли они, строя усадьбу, поскупятся на горсть зерна для подёнщиков.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погладила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такое рассуждение, но звучит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ответила я. — В старину нанимали пострадавших от бедствий на строительство дамб да рытьё колодцев. Отец с матушкой велели набирать в войско из скитальцев — смысл тот же. Только там забота общая, а сад — дело частное.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Шэнькэ, желая польстить, как-то хвалил передо мной эту мысль матушки, называя её многогранной. Он, человек учёный, восхвалял матушку, ссылаясь на древность и современность, пространно и красноречиво — словно она была первым экономистом аж со времён Паньгу. Слушать было и смешно, и грустно. В прошлой жизни многие полагали, будто древние глупы, и путешественник во времени, явись он, мог бы покорить всех одним лишь превосходством своих знаний. Не ведали они, что древние, пусть и не владели позднейшими теориями, уже вывели множество практических законов. Взять хотя бы ремёсла и торговлю — не говоря уж о таких личностях, как Тао Чжугун или Сан Хунъян, даже нынешние наши министры финансов постигли их суть. Случалось, они роняли перед отцом с матушкой словечко, а те умели уловить суть и, взвесив обстоятельства, применить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снова наклонила голову, подумала и наконец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Эрнян, зорко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неловко от её похвалы, и я, покраснев,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я это придумала, а наставник Мяо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переложив заслуги на Мяо Шэнькэ, я тут же взглянула на Вэй Хуань в надежде, что она сменит тему. Но та, увидев моё смущение, не только не выручила, а ещё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с тех пор, как всерьёз взялась за учёбу, сильно преуспела.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меня охватила досада, и я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встаю затемно, учу тексты, пишу иероглифы. Занимаюсь по три-четыре часа, а в десятидневке единственный выходной ещё и предваряется десятидневным экзаменом! Провалишь десятидневный экзамен — заставляют переписывать да после занятий оставаться. При такой учёбе, если не преуспеешь, то и впрямь окажешься глупышком.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было два выходных в неделю, каникулы зимние и летние. Захотел что-то узнать — полез в сеть. Не захотел учиться — прогулял, на занятиях подремал. А теперь не только времени в обрез, но и учить приходится смехотворный «Сяоцзин» да всякие правила поведения для женщин, слушать, как почтенные наставники превращают всю живую интересность истории и бесед в сухие догмы. Да ещё вдобавок мистическую философию, пёструю буддийскую премудрость, каллиграфию, от которой умираешь, а толку нет, и простейшую арифметику, которую никогда не объяснишь учителю внятно. Легковесные слова «всерьёз взялась за учёбу» — а внутри одни слёзы да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лишь смотрела на меня и улыбалась. Чуть погодя она толкнула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не будь неблагодарной. Многие и мечтать не смеют о таком учении. Взгляни на учеников Внутренней школы — чтобы книгу получить, учителя подкупают. Выучишь «Цзюцзю чжан» — и то на девятый ранг претендуешь. А ты, что и стихи слагать умеешь, и прозу сочинять, и каноны с историей одолеешь, — и впрямь словно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понять — хвалит она меня или подтрунивает? Ухватила её за руку, полушутя-полусерьёзно: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Впредь, как наставник задаст стих или сочинение, — тебе перепоручу. Вот и ты фениксом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изменилась в лице, шлёпнула меня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с ума сошла? Кто я такая, чтобы «фениксом» зваться? Такие, как ты да Дугу-нянцзы, — вот драконы да фениксы меж людей. Я же, в лучшем случае, — дикая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услышав, что её похвалили, улыбнулась так, что глаз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Сынян, то и Цуй Вторая — феникс, и Ланьцзе — феникс. Выходит, все мы тут — фениксы, и лишь ты одна — дикая курица. Так ты нам и вовсе редкость! Нам, фениксам, самое место тебя на почётное место возвести, вождём избрать, «главной птицей» наречь. А уж кто сочинение лучше всех напишет, тот будет последним, зваться «хвостовым фениксом». Кто хуже всех — тот «головной феникс», первый после «главной птицы». Остальных по рангам распределим: «второй феникс», «третий феникс» и так аж до «седьмого» да «восьмого». Эрнян, как думаешь? Готова поспорить на сто связок монет, что Цуй Вторая точно «хвостовым фениксом» окажется. И тогда мы ею одной и будем помыкать — раз уж она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 жестикулировала, отчего Вэй Хуань не знала, то ли смеяться, то ли сердиться, и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Шилюнян,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Можем даже клуб основать, назовём «Клуб фениксов»… — Не договорив, сама же и покатилась со смеху. Они не поняли моей усмешки, и Дугу Шао совершенно серьёзно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хорошее. Так и назовёмся. В следующий раз я принимаю, созову всех сестёр из «Клуба фениксов» за город прогуляться. Эрнян, смотри, выходной оставь, с другими не сговаривайся.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заслышав это название, снова залилась смехом,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«Клуб фениксов». А-Хуань, смотри, метёлок побольше запаси…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откинувшись, я едва не свалилась. Вэй Хуань и Дугу Шао подхватили меня с двух сторон. Вэй Хуань насмешливо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если будешь так смеяться, не глядя под ноги, то не фениксом станешь, а драконом, что по реке Ло плавает.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недоумение, я снова ощутила досадную скуку, сдержала смех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не поймёте. Уже поздно, пора во дворец возвращаться. Шилюнян, разве Цуй-нянцзы ещё не оправилась? В прошлый раз она уже на ногах была, казалось, недомогание пустяковое.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 дело непредсказуемое. То лучше, то хуже, никакой 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промычала в ответ и попросила её передать Цуй Мин-дэ мои пожелания, после чего взяла Вэй Хуань под руку и направилась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оттого ли, что я над ней подшутила, но Вэй Хуань всю обратную дорогу молчала. Я, вспомнив её чувствительность, поспешила её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ты права: лучше всего, когда казна пособие выдаёт. Ни приостановка строительства дворца Шанъян, ни частные пожертвования не сравнятся с указом о наборе в войско. Так и от внешних врагов защитимся, и мощь государства явим. И впрямь многогранная польза. А-Хуань, ты умна. Учись ты со мной — наверняка бы меня превзошла. Но даже и так твоих познаний уже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бросила на меня взгляд и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думаешь, я так мелочна, что из-за пары шуток обижусь? Я не сержусь,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