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Хуайцин, неизвестно откуда, узнал о ежемесячном правиле представления новых девиц в Башне Нефритовой Опоры и придумал затею: вместе с Дуань Минчэнем отправиться туда и посостязаться, кто сумеет завоевать благосклонность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Минчэнь, услышав это, лишь покачал головой. Он вовсе не хотел участвовать в этой безумной выходке, однако Гу Хуайцин проявил упрямство и заявил, что если Дуань не пойдет, то он отправится в Башню Нефритовой Опоры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обладал поистине губительной для окружающих внешностью, и Дуань Минчэнь не на шутку беспокоился. Не о том, что Гу Хуайцину достанется, а о том, что какой-нибудь похотливый негодяй, не ведая, что творит, разгневает этого «нефритоволикого владыку загробного мира» — и тогда уже неизвестно, чем всё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Дуань Минчэнь вынужден был сопровождать Гу Хуайцина в Башню Нефритовой Опоры. Один — влиятельный человек из Восточной Ограды, другой — высокопоставленный офицер Гвардии в парчовых халатах. К счастью, и Восточная Ограда, и Гвардия славились своей грозной репутацией, так что даже цензоры не смели перечить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Дуань и согласился составить компанию Гу Хуайцину, он потребовал, чтобы тот оделся поскромнее. Гу Хуайцин без возражений согласился. Вечером он действительно сменил свой броский чиновничий наряд на простое даосское одеяние.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увидев Гу Хуайцина в даосских одеждах, Дуань Минчэнь невольно застыл, пораженный. Внутренне он признал, что тот и вправду невероятно хорош собой, настоящая «вешалка для одежды» — что ни надень, всё сияет и ослепляет. Впрочем, Дуань не был человеком, склонным открыто проявлять чувства. Минута восхищения прошла, и его взгляд упал на складной веер в руке Гу Хуайцина. Он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Хуайцин, слегка задрав подбородок и заложив руки за спину, позволил Дуаню разглядывать себя. Для этого выхода он специально велел сшить скромный повседневный наряд в надежде услышать от Дуаня пару лестных слов. Каково же было его разочарование, когда тот, хмурясь, уставился на его веер!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— не выдержал Гу Хуайцин. — С моим веером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взглянул на него с немым вопросом. Бело-нефритовый головной убор и налобная повязка, хоть и дорогие, были вещами, обычными для состоятельных семей. А вот этот складной веер… Роспись на нём была работой мастера Чжэн Мина из предыдущей династии. Произведений мастера Чжэна сохранилось крайне мало, их не купишь просто за деньги — большинство хранится в коллекциях императорской семьи. Веер с изображением цветов и птиц в руках Гу Хуайцина, скорее всего, был даром от самого императора, хотя сам владелец, похоже, не ведал его истинной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уже собирался что-то сказать, как вдруг услышал, что сверху что-то летит — и прямо в Гу Хуайцина.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Хуайцин, обладавший превосходными боевыми навыками и молниеносной реакцией, решил, что это скрытая атака. Его красивое лицо тут же омрачилось. Он щёлкнул веером, сложив его, и легонько отмахнулся — «снаряд» с глухим стуком шлёпнулся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и Дуань Минчэнь присмотрелись. Какое там оружие — это была красная бутоньерка! Оба в недоумении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донёсся сдержанный девичий смешок. Они подняли головы и увидели в окне очаровательную девушку в нежно-розовом весеннем одеянии, с алым шёлковым лифом, приоткрывавшим белую, как снег, грудь. Её игривые, многообещающие глаза-персики метали тайные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Красавица, привыкшая к своему успеху у мужчин и повидавшая немало, при виде двух поистине драконоподобных юношей невольно вспыхнула румянцем, а сердце её забилось, как у перепуганной ланки. Когда же молодые люди приблизились, девушка, недолго думая, сорвала с волос бутоньерку и, слегка сомневаясь, бросила её в юношу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женщина бывалая, сразу поняла, что гости — не простые. Она тут же подскочила к ним с сияющей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господин, раз вы поймали цветок моей доченьки, значит, сама судьба вас свела! Моя девица — прошлогодняя первая красавица! Простым смертным и за тысячу золотых её улыбки не купить, а вам так повезло — пришлись ей по сердцу! Прошу, заходите, присаживайтесь!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Минчэнь, с его острым глазом, сразу понял, что певичка нарочно швырнула цветок в Гу Хуайцина. Но он намеренно сохранял невозмутимость, желая посмотреть, как тот отреагирует.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наверху уже готова была выкатить глаза, стараясь поймать его взгляд, но Гу Хуайцин оставался совершенно бесчувственным. Он поднял бутоньерку, положил её в ладонь хозяйки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но мы направляемся в Башню Нефритовой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Дуань Минчэня за руку и, не оглядываясь, направился к упомянутой башне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хозяйки в горле словно застрял камень — она чуть не изошла кровью от ярости. А первая красавица в бешенстве разорвала свой веер, на ходу выкрикивая бранные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Нормальной дорогой не идут, по кривой прут! Просто тошно!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поморщился, услышав столь грубую ругань, и украдкой взглянул на Гу Хуайцина. Тот, однако, сохранял полное спокойствие, без малейших признаков гнева. За время знакомства Дуань успел кое-что понять о характере Гу Хуайцина: тот не был ни скрытным, ни терпеливым. Его отсутствие реакции означало не то, что он сдержан, а скорее… что он просто не понял, что именно имела в виду певичка.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Дуань размышлял, Гу Хуайцин уже обогнал его и шагнул в Башню Нефритовой Опоры. Дуань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переступили порог, как их встретил улыбающийся слуга-«черепаха». Увидев новые лица, он тут же принялся объяснять правила: за десять лянов серебра можно получить право участвовать в торгах за первую ночь с главной звездой — Лотосовым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мельком взглянул на уже длинный список гостей, а рядом — на переполненную почти до краёв денежную шкатулку. Там было и золото, и серебро, и драгоценности, а кто-то из более утончённых посетителей оставил в дар каллиграфические свитки или картины. Каждый старался чем-то отличиться, чтобы завоевать благосклонность прекрасного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Минчэнь, следуя правилам, достал десять лянов и протянул слуге. Гу Хуайцин же вынул из-за пазухи ослепительно переливающийся камень кошачий глаз. У слуги загорелись глаза, и он, не скупясь на улыбки, принял 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О-о-ой, какой прекрасный камень! Слишком щедро,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Хуайцин, помахивая бумажным веером, самодовольно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Пустяки! Как говорится, меч — герою, а жемчуг — красавице!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такой щедрый «входной билет», слуга лично проводил их в уединённую ложу на втором этаже, подальше от шумной толпы в главном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не жалел денег ради мимолётной улыбки, но Дуань Минчэнь отнёсся к этому с некоторым неодобрением.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похоже, ты сегодня твёрдо намерен завоевать главную звезду?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М-м-м, а иначе зачем я сюда пришёл? — с полной уверенностью ответил Гу Хуайцин.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сдержался, но всё же не утерпел: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Лотосовый господин и вправду выберет тебя, что ты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с удивлением посмотрел на Дуаня: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Странный вопрос, брат Дуань. Как в прошлый раз в Музыкальной палате: попрошу красавицу составить компанию за вином, послушаю песенки, напьюсь — и спать, в объятиях пионового ложа!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послушать песни, выпить вина и проспать до утра 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ещё? — Гу Хуайцин смотрел на него с полным недоумением, потом вдруг сообразил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 прошлый раз была красавица, а теперь, наверное, будет красавчик-юноша.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есть! Выходит, в понимании Гу Хуайцина посещение мужчиной веселых кварталов сводилось исключительно к вину и песням. Неудивительно, что он даже не отреагировал на ругань той певички! Уголки губ Дуань Минчэня дрогнули в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Хуайцин, однако, истолковал эту улыбку превратно и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это ты ухмыляешься? Неужели думаешь, что я не справлюсь?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едва заметно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как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жди и смотри! А проиграешь — смирись с поражением!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буду с нетерпением ждать, — ответил Дуань Минчэнь, скрестив руки на груди в позе зрителя, ожидающего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успели сделать пару глотков в ложе, как к ним постучался хорошенький мальчик лет десяти и принялся объяснять правила вечера. Чтобы увидеть Лотосового господина, нужно было пройти четыре испытания: цинь, ци, шу и хуа (музыка, шашки, каллиграфия, живопись). Все задания составлял лично Лотосовый господин, и лишь преодолев эти четыре барьера, можно было удостоиться лицезрения его истинного облика.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Минчэнь, хоть и был военным, с детства благодаря матери получал прекрасное образование — ему нанимали учителей, как положено отпрыску знатного рода, — так что и с культурой у него было всё в порядке. Гу Хуайцин же слегка помучился, особенно с каллиграфией и живописью, но в конце концов тоже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все четыре испытания без особых происшествий, мальчик поздравил их и повёл по боковой лестнице на третий этаж. Покои главной звезды были обставлены в старинном стиле, воздух благоухал лёгким ароматом османтуса и сандала. Медленно раздвинулись синие шёлковые занавеси, и таинственный Лотосовый господин наконец предстал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лицо, Гу Хуайцин не смог скрыть разочарования. Возможно, ожидания были слишком высоки, но он счёл, что так называемая главная звезда — не более чем так себе, до всесокрушающей красоты ей далеко. Лицо можно было назвать лишь миловидным и чистым, стань — гибким и изящным. Он щеголял жестом «орхидея», а походка была вкрадчивой и волнообразной, словно у тонкой ивы, колеблемой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http://bllate.org/book/16283/1466766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