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Хуайцин отнёсся к словам с недоверием, но, словно в подтверждение сказанного Дуань Минчэнем, стоны Лотосового господина в комнате действительно поутихли, сменившись причмокиванием поцелуев, страстным мужским дыханием и шлепками плоти о плоть. Постепенно голос Лотосового господина стал мягким, вкрадчивым, с нотками плача, он прерывисто дышал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ещё немного, Гу Хуайцин почувствовал, как внутри у него поднимается какая-то дурная теплота. Да и грудь Дуань Минчэня за спиной была словно раскалённая печь, от неё на лбу выступил пот. Раз уж стало ясно, что жизни Лотосового господину ничто не угрожает, дальше слушать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 Дуань Минчэнь бесшумно спрыгнули вниз. После всей этой истории обоим было неловко, и пить дальше не хотелось. Они поспешно расплатились и покинули Башню Нефритовой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сюда, был ещё вечер, а когда уходили — луна уже стояла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ночной ветерок ласково касался лиц, принося с собой приятную прохладу. Они шли по оживлённому Переулку Цветущих Ветвей, беседуя, и вскоре добрались до места, где оставили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уже взял поводья своей лошади и собрался попрощаться с Дуань Минчэнем, как вдруг сзади донёсся взрыв развязного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обернулся и увидел, как из «Зова алых рукавов» вывалилась пьяная компания из семи-восьми мужчин странной внешности, что-то горланящих на непонятном языке. Их наряд разительно отличался от привычного: передняя часть головы была выбрита наголо, а на затылке торчал короткий хвостик, торчащий вверх, что смотрелось весьма нелепо. На них были чёрные холщовые куртки, доходившие до пояса, а снизу — широкие штаны-юбки, на босу ногу они были обуты в деревянные сандалии. За поясом у каждого торчал узкий, слегка изогнутый меч длиной более трёх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Дунъинцы? — нахмурился Гу Хуайцин, и во взгляде его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пираты-дунъинцы часто бесчинствовали вдоль побережья Восточного моря. Эти разбойники были жестоки и беспощадны, жгли, убивали, грабили, творя всяческие злодеяния, не щадя даже женщин и детей. Народ Великой Ци, естественно, питал к ним глубочайшую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дунъинцы оказались в столице? И ещё смеют так развязно веселиться? Чем занимается начальник Столичной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Дуань Минчэнь ухватил его за рукав. — Скорее всего, это посланники, направленные Дунъином.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опешил, но тут же вспомнил, что Сяо Цзин вроде бы упоминал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дунъинские пираты часто тревожили прибрежные районы. К счастью, благодаря доблести армии клана Ци их каждый раз отбивали. Однако Дунъин не оставлял своих замыслов, устремив алчный взор на вассальное государство Великой Ци — Корё. Правящая династия Ли в Корё, укрывшись в своём уголке под защитой Великой Ци, уже двести лет не знала войн, и её армия существовала лишь на бумаге, боеспособность её была крайне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Дунъин внезапно двинул стотысячное войско, разделённое на три колонны. Корё, застигнутое врасплох, вступило в бой, но терпело поражение за поражением. Меньше чем за полмесяца большая часть королевства пала. Король Корё в панике бежал, добравшись аж до реки Ялуцзян, и оттуда в крайней спешке воззвал о помощи к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обсуждений чиновники и сам государь Великой Ци в итоге решили направить войска на помощь Корё. Хотя война истощала народ и казну, все понимали принцип «когда губы исчезают, зубам холодно». Если позволить Дунъину поглотить Корё, следующей целью станет сама Великая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отец Сяо Цзина, издал указ, повелев главнокомандующему Ци Ляо Цинь Чжи во главе стотысячного войска выступить в Корё для отражения дунъинцев. Цинь Чжи был прославленным полководцем своего времени, ляодунская армия славилась как прекрасным оснащением, так и мощью. И тем не менее, потребовалось полгода тяжёлых усилий, чтобы отбить дунъинскую армию. Однако враг сражался отчаянно, и в решающей битве великий полководец Цинь Чжи, дабы воодушевить воинов, возглавил атаку лично. В итоге он был ранен вражеской стрелой. Хотя тогда он усилием воли довёл битву до конца и принёс победу, позднее, из-за ухудшения ранения, он скончался. Падение такой полководческой звезды было поистине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Дунъине формально верховным правителем считался тэнно, но реальная власть находилась в руках сёгунского военачальника Сянъе Дунчжи. Этот человек, полный амбиций, отправил стотысячную армию, но вернулся ни с чем, не получив ни капли выгоды. Как же он мог смириться с этим? После отступления войск Сянъе Дунчжи с беспримерной наглостью выдвинул Великой Ци целый ряд бесстыдных требований, включая свадьбу принцессы Великой Ци с тэнно, открытие торговых портов и уступку половины территории Корё Дунъину.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наглые требования, император Ци чуть не рассмеялся от возмущения! Что за нелепые шутки? С момента основания Великой Ци здесь никогда не было ни браков в знак мира, ни уступки территорий с контрибуциями, а уж тем более, когда Великая Ци была страной-победительницей! Видали наглецов, но такого бесстыдства ещё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выдвинутые дунъинским посланником, были решительно отвергнуты императором Ци. Чиновники Великой Ци, хотя обычно и пребывали в склоках и интригах, в этом вопросе проявили невиданное единодушие, обрушившись на дунъинского посла с градом насмешек и ругани, так что тот не знал,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Дунъинский посланник, понурый, убрался восвояси, в столицу, где сгустил краски, докладывая тэнно и военачальнику Сянъе. Сянъе Дунчжи внешне выражал покорность, но в душе затаил злобу и не оставил планов вторжения в Великую Ци. Он давно слышал о несметных богатствах Великой Ци, в отличие от Дунъина — островного государства, бедного ресурсами, — и грезил о внешней экспансии.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Ци скончался, и на престол взошёл не достигший ещё совершеннолетия наследный принц Сяо Цзин. Дунъин, воспользовавшись смутой в Великой Ци, счёл момент удачным и вновь отправил огромную армию напасть на Корё. На этот раз были брошены все национальные силы, и масштаб был ещё грандиознее,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Корё, по-прежнему ни на что не годная, была изрублена дунъинцами как тыква, и когда пала королевская столица, спастись удалось лишь королю и его младшей дочери, остальные члены королевской семьи были захвачены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выхода, король Корё вновь воззвал о помощи к Великой Ци. Сяо Цзин, только что взошедший на престол, отчётливо понимал: эта война, хоть и полная трудностей, неизбежна. Увы, прославленный полководец Цинь Чжи уже пал, и Сяо Цзин направил в поход северо-западную армию, назначив главнокомандующим Ян Шичжуна и выделив восемьдесят тысяч воинов для поддержки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Шичжун тоже был опытным полководцем, за плечами которого были десятки битв. Ему было уже за пятьдесят, и опыт был богатым. Но дунъинцы, учтя прошлые уроки, стали более хитрыми и неуловимыми. Общая численность циской армии уступала дунъинской, а на армию Корё и вовсе нельзя было положиться. Противостояние затянулось на полгода, каждая сторона одерживала свои победы. Дунъинцы часто занимали труднодоступные позиции, отчаянно сопротивляясь. К тому же они исповедовали кодекс бусидо, предпочитая совершить сэппуку, но не сдаваться в плен. Каждая битва была ожесточённой, реки крови лились рекой, и потери циской армии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Шичжун, видя, что ситуация зашла в тупик, вынужден был запросить у двора подкреплений, надеясь на переброску армии клана Ци из восточного Чжэцзяна. Сяо Цзин удовлетворил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клана Ци, хоть и насчитывала всего чуть более десяти тысяч человек, годами сражалась с дунъинскими пиратами и прекрасно знала их тактику. С её помощью циская армия обрела крылья. Ян Шичжун сделал вид, что готовится к атаке, а тем временем тайно отправил элитные части армии клана Ци поджечь вражеские продовольственные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сильный дух ни был у бусидо, без еды не обойтись. Лишившись запасов, дунъинская армия запаниковала. Цисцы воспользовались моментом и обрушили на врага яростный удар. Боевой дух дунъинцев был сломлен, они обратились в беспорядочное бегство, вынужденные отступать под покровом ночи. Цисцы преследовали их, нанося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Дунъин нападал на Корё, и дважды возвращался ни с чем. Более половины из сотен тысяч отборных войск было потеряно, а потраченные средства и вовсе не поддавались счёту. Никакой выгоды добыть не удалось, проигрыш был сокрушительным. Репутация военачальника Сянъе на родине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победа Великой Ци тоже была пирровой. Как говорится, «убей тысячу — потеряй восемьсот». Десятки тысяч отборных циских воинов полегли на полях Корё, включая таких полководцев, как Цинь Чжи. Да и война — дело затратное. Корёйцы воевать не умели, а вот торговать — это пожалуйста. Все необходимые Великой Ци материалы приходилось покупать за чистое серебро, в кредит не давали. За две войны военные расходы Великой Ци достигли миллионов лянов серебра, и казна была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продолжать войну ни та, ни другая сторона уже не могли, Великая Ци и Дунъин по молчаливому согласию начали мирные переговоры. Сянъе Дунчжи отправил своего родного сына, также одного из главнокомандующих в войне с Корё, Сянъе Сюнфэя, в качестве посланника с государственной грамотой в столицу Великой Ци для заключения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войны с дунъинцами, то у Дуань Минчэня были о ней более прямые впечатления, ведь он, как часть северо-западной армии, лично побывал на полях сражений в Корё, возглавляя отряд Гвардии в парчовых халатов, занимавшийся подпольной разведывательной работой. Гвардейцы в парчовых халатов обладали высоким боевым мастерством, да и в мирное время были искусными сборщиками информации, а на полях Корё они сыграли роль шпионов, собрав множество сведений о дунъинской армии и внеся неоценимый вклад в победу цисцев. Поистине, они были героями невидимого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первого взгляда узнал среди той толпы дунъинцев могучего телом и отвратительного лицом мужчину — единственного сына военачальника Сянъе, Сянъе Сюнфэя.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