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охотно помог ему заполучить эту медную курильницу, и мне самому было интересно, что в ней такого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Моду, дядя Сюй предложил мне устроиться таксистом. Я тоже хотел воспользоваться этим временем, чтобы упорядочить свои воспоминания, и согласился. Однако, к моему удивлению, уже через несколько дней эта работа мне наскучила.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я встретил своего бывшего наставника, председателя Ассоциации традиционной китайской медицины, и начал, как и в прошлой жизни, демонстрировать свои медицинские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 меня появились первые накопления.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год был для меня очень важным. По моему плану, я должен был заложить экономическую основу, чтобы затем заняться инвестициями. Это не должно было быть слишком обременительным, чтобы у меня оставалось время проводить с моим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по плану, и как раз когда я планировал привлечь внимание моего дурачка, я неожиданно увидел дома свою бывшую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все еще была девушкой, восхищающейся героями, с множеством надежд на будущее. Но я больше не хотел иметь с ней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я действительно был перед ней виноват, но я также благодарен ей за то, что она позволила мне снова встретиться с моим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воле ее деда, я выдвинул одно условие: освободить из тюрьмы в Сянцзяне моего самого преданного товарища и самого надежного подчиненного, Цюй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я понимаю, что поговорка «Брат — как рука, а женщина — как одежда» имеет некоторый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этой жизни мне не нужна эта одежда. Мне нужен только мой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надоедливому финансовому каналу из прошлой жизни, я был прекрасно знаком с этим штормом, который обрушился на Азию и повлиял на международные финансы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мой дурачок, я даже не знаю, как ты провел свою прошлую жизнь, если даже такую вещь, как карта сокровищ, ты хотел разделить с другими. Ты же мог сам там застрять.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все же был рад, что мой дурачок решил поделиться со мной таким секретом.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увидел опустевшую пещеру, то, хоть и был разочарован, больше всего боялся, что мой дурачок расстроится. Однако его удача оказалась невероятной — он нашел скрытую пещеру внутри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действительно была богатой. Только один ящик с драгоценными камнями стоил больше, чем все деньги, которые я заработал за это время, работая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мне нужно усерднее зарабатывать, иначе будет стыдно, если мой дурачок заработает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дома с дурачком находятся рядом. Я нашел дизайнера, которого знал в прошлой жизни, и он оформил дом в китайском стиле, который не устареет и через несколько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была сделана из дерева, которое я достал из своего пространства, и мастер создал гарнитур.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 действительно был удивительным человеком. Пройдясь по нашему дому, он сразу же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сердитым и смотрел на меня, как на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принес ему несколько подарков, и он пригласил меня в дом, где рассказал о трудностях, с которыми мы с дурачком сталкиваемся.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не ожидал, что у дурачка есть еще и троюродный дедушка, который умер от депрессии из-за своей любви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позволю своему дурачку повторить такую судьбу. Я рассказал старосте о своих планах, даже о том, что хочу найти суррогатную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явно шокирован, не ожидая, что в наши дни можно найти человека для вынашивания ребенка, а в других странах даже разрешено мужчинам жениться друг на друге. После решения этих вопросов староста перестал так сильно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дурачка и боялся, что тот пострадает.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я не допущу, чтобы мой дурачок испытал хоть каплю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глядя на моего дурачка, спящего в моих объятиях, я подумал, что в этой жизни я наконец начал жить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считал, что эти двое, должно быть, были хорошими друзьями, как его учитель и Старейшина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громко спорили, но при этом не забывали налить друг другу чаю, чтобы утолить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непродолжительного спора они успокоились, сели и представились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мужчина с квадратным лицом зовется Лю Хуэй. Это был настоящий северянин, по профессии архитектор, но его главным увлечением было создание ароматов, что явно не соответствовало его внешности. Однако в своем кругу он был известным мастером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он специализировался на классических благовониях, а не на современных духах.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по фамилии Ван звали Ван Шуай. Он был настоящим красавцем, но из-за своей чрезмерной привлекательности и иногда неудачливости получил прозвище Ван Неудачник.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известным экспертом по драгоценностям, и его семья занималась этим бизнесом, что делало его настоящим представителем третьего поколения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брат, продай мне эту тушь, а я сделаю для тебя специальный аромат. Ты сможешь использовать его для улучшения настроения и решения мелких проблем со здоровьем, — Лю Хуэй был одержим лекарственной тушью Сюй Эра и все уговаривал его расстаться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был против продажи, но каждый раз, когда он пытался заговорить, его перебивали, что вызывало у него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Лю Хуэй, заткнись уже. Ты что, не можешь дать парню слово сказать? — Ван Шуай заметил досаду Сюй Эра и подколол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брат, скажи что-нибудь, — Лю Хуэй тут же замолчал и уставился на Сюй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продам. Лучше сделай мне аромат в обмен, мне нравится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брат, дай мне адрес, я сделаю и принесу тебе, — Лю Хуэй хлопнул себя по бедру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дал ему адрес своего нового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переезжаю туда в следующем месяце, пока там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закончи со своими делами и уходи, мне нужно еще поговорить с парнем, — Ван Шуай махнул рукой, делая вид, что выгоняет Лю Хуэя, а затем повернулся к Сюй 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эта картина не простая. Мне кажется, это подлинник, но она же недавно была переоформлена,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нашел ее в Сянцзяне. Она была скрыта под другой копией. Я обратился к известному мастеру из Сянцзяна, Лу Юаню, который применил свое искусство, чтобы восстановить ее первоначальный вид, — Сюй Эр достиг своей первой цели, и теперь ему нужно было заняться второй — продажей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тоже мечтал о ней, но в его снах появлялась либо девушка на картине, дочь Тан Иня, которая часто доставала картину, чтобы вспомнить отца и свои юные годы, либо последующие владельцы, которые бережно хранили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Эра это не представляло большой ценности, и он не особо любил картины, поэтому решил передать ее тому, кто искренне ценит искусство, чтобы картина попала в хорошие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как ты определил? Честно говоря, я считаю ее подлинной только потому, что знаю ее историю. В остальном я ничего не могу сказать. Если бы это была скульптура или фарфор времен династий Мин или Цин, я бы мог что-то объяснить, но с картинами я совсем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искренне интересовался, ведь в живописи он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удивительная история. На самом деле, я больше всего люблю каллиграфию и живопись. Не могу сказать, что я эксперт, но я видел много работ. Я считаю ее подлинной в основном из-за печати. У меня есть картина Тан Иня с изображением сливы, и печать на ней точно такая же. Конечно, это только один из критериев, есть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Шуай тоже любил учить, особенно после того, как они с Сюй Эром нашли общий язык, и поэтому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смотри на бумагу. Тан Инь жил в середине династии Мин, и в то время для создания бумаги для каллиграфии и живописи использовали кору дерева цинтань в качестве основного материала, а рисовую солому — в качестве добавки. Бумага получалась прочной, но мягкой, гладкой, но не скользкой. Тонкие листы были крепкими, а толстые — податливыми. Цвет был белым, как снег, и не менялся со временем. Бумага не рвалась при сгибании, была устойчива к гниению и насекомым. Ее главной особенностью была «способность впитывать чернила».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посмотри на мазки на картине. Они гладкие и плавные. Конечно, мастерство художника играет роль, но и бумага, которая хорошо впитывает чернила, тоже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