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дрожащей рукой держал чайник. Он задал вопрос просто так, но слова внука словно открыли ему глаза, указав на важный момент. Однако из-за падения фондового рынка многие уже заплатили высокую цену, и он не хотел рисковать. Но дом действительно можно было купить — в центре города, чтобы у Сяо Чжу было жильё на будущее, возможно, даже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Сючжу уже учился во втором семестре второго класса в первой уездной средней школе. В 15 лет он был на 2–3 года старше одноклассников, но из-за тонкой и нежной кожи выглядел моложе. Его посадили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даже радовался этому, так как это уменьшало ненужное внимание. В то время у учеников средней школы уже появлялось смутное понимание различий между мальчиками и девочками. В первой уездной средней школе мальчики и девочки сидели отдельно. Шэнь Сючжу понимал, что нельзя слишком близко общаться с девочками, иначе его обвинят в отношениях, и это вызовет насмешки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и так не было на это времени. Он поступил в школу с минимальными баллами, и учёба занимала большую часть его времени. Учитель говорил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 детства не был хорошо подготовлен, поэтому ему тяжело учиться. Если его успеваемость не улучшится, после средней школы он сможет поступить только в 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считал, что техникум — это хорошо, так как после него государство предоставляет работу, а обучение субсидируется. Но Чжоу Сюэцзюнь, как интеллектуал, был против. Он мог оплатить обучение, но с успеваемостью ничего не мог поделать. Кто мог винить Сяо Чжу, если он начал учиться только в 12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Сюэцзюнь начал искать другие пути. Он стал уделять больше внимания рисованию и каллиграфии Шэнь Сючжу, надеясь, что он сможет поступить в художественный класс. Ведь художественный университет — это тоже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Шэнь Сючжу действительно был талант к рисованию. Хотя его работы были наивными, они отличались реализмом. Он умел улавливать детали, что делало его картины очень выразительными. Конечно, это было связано и с тем, что его учитель, Чжоу Сюэцзюнь, был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Шэнь Сючжу, как лучший художник в классе, остался рисовать стенгазету. Согласно заданию учителя, он нарисовал на задней доске ученика в пилотке с пятиконечной звездой и красным галстуком, отдающего честь. Розовым мелом он раскрасил звезду и галстук, а остальное решил закончить в субботу вместе с ответственной за художественное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портфель, было уже 6:30. Ответственная за оформление была девочкой, стремящейся к совершенству. Она писала текст на доске, и если какая-то линия была не прямой, она стирала и переписывала. К этому времени она успела написать только три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продолжим? Завтра я помогу тебе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напишу. Ты уже рисовал, разве этого мало? — Девочка не поняла его добрых намерений. У неё были свои амбиции, и она считала, что Шэнь Сючжу хочет выделиться. Почему? Он был последним в классе по успеваемости, а учитель всё равно поручил ему участвовать в стенгазете. Она уже обещала подругам, что они будут рисовать, и теперь ей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злилась. Стоя на стуле, она повернулась и с нахмуренными бровями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потратил это время на улучшение оценок. Что толку от рисования? Моя мама говорит, что художники начинают зарабатывать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вспомнив своего дедушку-художника,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неправ! Ты неправ! У тебя даже мамы нет! Как ты смеешь говорить про мою маму! — Ученики средней школы были очень чувствительны к своей чести. Девочка почувствовала, что её оскорбил Шэнь Сючжу, у которого не было родителей. Она бросила в него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мел не причинил боли, но Шэнь Сючжу было обидно. Молча он взял портфель и вышел из класса. Ему очень хотелось, чтобы рядом был брат. Если бы брат был здесь, он бы учился лучше, ведь брат объяснял ему математику всего несколько раз, и он уже мог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школе учителя не любили детей, которые плохо учились. Им приходилось повторять одно и то же снова и снова, а повторение вызывало раздражение. Учителя тоже были людьми, и у них не было времени искать правильный подход к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плохих оценок учителя и одноклассники 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всегда так зло относятся к детям, потерявшим родителей? В поместье Шэнь, когда он остался без матушки, все, от старшей наложницы до слуг, любили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1993 году, когда феодализм был уже разрушен, люди продолжали злословить о ребёнке, оставшемся без родителей. Когда же это общественное отношение изменится? Дети не выбирают, где и когда родиться. Одним везёт расти в любви и заботе, а другим приходится расти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говорят или спрашивают жестокие вещи, и такая среда заставляла Шэнь Сючжу всё меньше общаться с ровесниками. Он предпочитал учиться рисовать у дедушки, чем выслушивать насмешки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всё сильнее скучал по матушке и брату. К счастью, у него был дедушка. Хотя дедушка не мог играть с ним, как матушка и брат, он учил его рисовать их. Благодаря этому образы матушки и брата в его голове становились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них, Шэнь Сючжу покраснел и ускорил шаг. Ворота школы уже были закрыты, и он пошёл к сторожу, чтобы тот открыл их. Сторож слушал радиоспектакль «Разрушенный гроб и страшный сон» и, прерванный Шэнь Сючжу, сказал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ты всё ещё в школе. В следующий раз я не открою, пусть ночуешь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Шэнь Сючжу не стал оправдываться и молча вышел из школы. Обычно у ворот было много велосипедов, но сейчас, когда время прошло, людей почти не было. Шэнь Сючжу не обращал внимания на окружение, сосредоточившись только на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Сяо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Шэнь Сючжу оглянулся и увидел Чжан Цзяня, сидящего на мотоцикле. Тот улыбался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Сяо Чжу, я отвезу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мотоциклы и трёхколёсные велосипеды были основным транспортом. Когда Шэнь Сючжу только познакомился с дядей Чжаном, он мечтал, чтобы тот покатал его на мотоцикле. Но сейчас он был расстроен и хотел побыть один. Ему нравилось идти домой, наблюдая за людьми на улице, поэтому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мне нужно домой, дедушка будет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 попросил меня забрать тебя. Садись, не задерживай.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был слишком взволнован, чтобы заметить красные глаза Шэнь Сючжу. Ему нужно было, чтобы тот сел на мотоцикл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дедушка сказал. Ты слишком долго играешь, я уже час жду. Садись, дедушка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Цзянь потянул его, пытаясь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замер. Разве дедушка мог беспокоиться? Он знал, что сегодня он рисует стенгазету, и вчера ещё учил его, как раскрашивать. В голове всплыли слова тётушки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чем-то пугающим, он притворялся глупым. С каменным лицом Шэнь Сючжу вырвал руку и, надув губы, попытался уйти. Но Чжан Цзянь уже слез с мотоцикла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