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они договорились о продаже через галерею Цзи Дэжуня пейзажной картины в стиле «Мирная жизнь среди гор и вод». Цзи Дэжунь, добившись своего, с облегчением осмотрел работы в мастерской, и его взгляд привлекла картина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была написана Шэнь Сючжу в технике гунби. Вся работа выдержана в мягких, приглушённых тонах, но изображённая на ней древняя женщина невероятно изящна и прекрасна. Её материнский, полный нежности взгляд устремлён на младенца в пелёнках. Один только вид картины наполнял душу умиротворением и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Чжоу, чья это работа? — Цзи Дэжунь знал творчество Чжоу Сюэцзюня и понимал, что это не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Чжоу Сюэцзюнь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мой внук нарисовал. Он специализируется на портретах, особенно любит изображать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Дэжунь восхищённо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Недаром он ваш внук. В работе столько души 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улыбнулся и тоже стал разглядывать картину Шэнь Сючжу. Однако Цзи Дэжунь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Чжоу, вы не хотели бы выставить эту работу вашего внука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профессиональной точки зрения Чжоу Сюэцзюнь признавал, что картины внука действительно талантливы, но считал, что для продажи они ещё не готовы. Ведь как только произведение становится товаром, всегда находятся те, кто начинает оценивать его лишь с точки зрения стоимости. И конечно, профессионалы непременно укажут на недостатки: незрелость техники, недостаточно масштабную композицию. Всё это было правдой, и он боялся, что такие слова могут ранить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Сюэцзюнь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ещё молод, ему всего 17 лет. Продавать его работы пока рано. Давайте просто наслаждаться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Чжоу, я выставлю её как непродаваемую, просто для обозрения. Одолжите мне хотя бы одну работу, — не сдавался Цзи Дэжунь. Он управлял галереей много лет, и чутьё подсказывало ему, что нельзя упускать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засомневался и замолчал. Цзи Дэжунь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что работа не покинет моих рук. Если вы захотите её вернуть, я лично доставлю. Если же найдётся искренний ценитель, желающий её приобрести, я обязательно посоветуюсь с вами. Мы сотрудничаем много лет, разве вы мне не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искренность тронула Чжоу Сюэцзюня, но отдавать «Матушку» он всё же не мог. Все оформленные картины были особенно дороги Шэнь Сючжу, поэтому он выбрал для Цзи Дэжуня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изображены две служанки в древних нарядах, сидящие в крытой галерее и дразнящие друг друга. Шэнь Сючжу назвал эту картину «Шалость». Композиция здесь была более завершённой, но техника явно уступала «Матушке», да и эмоциональной глубины в неё было вложено меньше. Она создавалась скорее с позиции наблюдателя, и зритель видел лишь игривость и очарование девушек, что тоже было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всей душой преданный искусству, в быту не был идеальным воспитателем — скорее просто справлялся с обязанностями. Он растил Шэнь Сючжу при себе, но до сих пор считал, что внук увлекается древними персонажами из-за просмотра телесериалов, чтения комиксов или книг. Он лишь видел в нём талант и поражался, насколько реалистично тот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Дэжунь ушёл, довольный приобретением, а Чжоу Сюэцзюнь вернулся в мастерскую, чтобы снова полюбоваться работами внука. В конце концов, это был ещё ребёнок, способный закончить картину всего за несколько дней, полный энергии и вдохновения, и каждая его работа была наполнена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переполняла гордость. Творчеством его 17-летнего внука уже заинтересовались коллекционеры, и даже такой искушённый в искусстве бизнесмен, как Цзи Дэжунь, был впечатлён. Чего же ещё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так и не выпросил KFC и в итоге съел китайские паровые булочки и суп с лапшой. После завтрака Чжуан Син повёл его в гости к Сюй Сы. Шэнь Сючжу впервые видел друга своего старшего брата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глядя на юного паренька, тоже ответил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взял отгул на работе и лично повёз друзей по Шанхаю. Чжуан Син сидел на заднем сиденье рядом с Шэнь Сючжу и, разговаривая с Сюй Сы,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место, где можно купить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потратил 15 000 юаней на покупку сотового телефона, включая 3 000 за подключение и 1 000 за предоплаченные звонки. Эта сумма равнялась нескольким годовым зарплатам рабочего. В то время большинство людей ещё пользовались пейджерами, и лишь единицы могли позволить себе сотовый телефон, который считался символом статуса «большого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Син купил его не ради статуса, а из реальной потребности в связи. В то время номера телефонов начинались с 90. Вернувшись в машину, они отправились на обед, который организовал Сюй Сы. Шэнь Сючжу взял телефон в руки и стал его разглядывать. По форме он напоминал трубку из телефонной будки, только с антенной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точь-в-точь как в фильмах, где герои с такими «кирпичами» в руках заключали сделки на миллиарды, что было целью устремлений многих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Шэнь Сючжу снова не получил KFC, но Сюй Сы повёл их в знаменитый шанхайский ресторан с острым горячим горшком. Аромат специй сразу же поднял Шэнь Сючжу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горшок лучше всего есть в общем зале, поэтому в этом заведении не было отдельных кабинетов. Нашли свободный столик — и можно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котёл стоял на углях, которые подкладывали вручную. В центре котла был отсек с лёгким бульоном, а вокруг — острый суп. Шэнь Сючжу не доставлял хлопот Чжуан Сину, так как горячий горшок пришёлся ему по вкусу. Ушами он ловил разговоры братьев, а рот был занят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и Сюй Сы заказали ещё и пива. После возвращения Чжуан Сина они общались по телефону, но виделись впервые. Встреча обрадовала обоих, а в свете планов совместного заработка Сюй Сы был особенно воодушевлён.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рано заканчивали университет, и Сюй Сы уже полгода как работал. Выйдя в мир и начав зарабатывать на жизнь, он понял, что деньги даются нелегко. Он мечтал купить квартиру в Шанхае и не хотел снова просить денег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план Чжуан Сина, Сюй 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До погашения осталось чуть меньше полугода. Мы немного опоздали, но всё равно сможем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Заработаем немало. Мы с братьями соберём залог и сделаем крупную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указательный палец, показывая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получится? Все трубят об инфляции, Министерство финансов еле справляется, — в голосе Сюй Сы зазвучало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отпил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видят только инфляцию. Цены растут, но и экономика развивается. В этот раз я совершенно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тоже взглянул на Чжуан Сина. Тот был абсолютно уверен в себе, и его уверенная улыбка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Сюй Сы так и не смог полностью успокоиться и решиться на сделку с Чжуан Сином. Во-первых, он всегда специализировался на фондовом рынке и плохо разбирался в облигациях. Во-вторых, суммы были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в Шанхай прибыли Фу Чжэн и Шань Цзяшу. Пятеро собрались вместе. Сюй Сы был за рулём, Фу Чжэн сидел на переднем пассажирском сиденье, Чжуан Син — посередине сзади. Шэнь Сючжу в присутствии посторонних всегда вёл себя тихо и послушно, поэтому просто слушал, как братья общаются и подшучивают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братьев Фу Чжэн был самым весёлым и прямолинейным. Услышав, как Шэнь Сючжу называет Сюй Сы «брат Сы», он с улыбкой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Сючжу какой сообразительный. Сразу видно, кто из нас четверых самый младший. Сючжу, скажи-ка, кто из нас похож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поднял глаза на Чжуан Сина. Тот тоже с улыбкой смотрел на него. Шэнь Сючжу тоже сжал губы, но не успел ответить, как Сюй Сы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Шань Цзяшу младше меня всего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четвёртый. Так что, по-твоему, Сючжу должен называть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«брат Сюй» же? Звучало бы слишком официально для младшего брата Чжуан Сина. Сюй Сы промолчал, расстроенный. А Фу Чжэн, настоящий задира, продолжил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Брат Сы... Эй, это тебя зовут, брат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братья и вправду стали называть Сюй Сы «брат Сы», и тот автоматически стал самым младшим в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января 1995 года четверо братьев собрали залог в размере 2,5 миллиона юаней для сделки на 100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Фу Чжэн и Шань Цзяшу внесли по 600 000 юаней каждый — деньги, заработанные в 1992 году продажей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Чжуан Син уже показал пример, заработав на американском фондовом рынке 150 000 юаней, начав с 25 000. Во-вторых, он предоставил им собранные данные: после октября 1994 года Народный банк повысил процентные ставки по вкладам сроком более трёх лет, и по казначейским облигациям также начали выплачивать субсидии. Множество финансовых институтов и инвесторов перетекло с фондового рынка на рынок облигаций.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Лидирующими игроками в этом процессе стали «Ваньцзинь Секьюритиз» Шэнь Ваньцзиня, игравшие на понижение, и «Фухун Секьюритиз», игравшие на повышение. Эти две компании, доминировавшие в Шанхае, активно наращивали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