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тоже бесконечно восхищается вами и давно мечтала познакомиться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роскошном наряде, стоящая рядом с ним, застенчиво улыбнулась, как нераспустившийся бутон, смотря на своего избранника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Цинцан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меня, получить расположение вашей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начал, другие тоже поспешили представить своих дочерей, сыновей, племянниц и племянников, создавая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Цинцан молча наблюдал, словно наслаждаясь вниманием. Девушка подошла к нему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пришла идея написать такую книгу? Вы смогли связать историю от Союза Скрытой Бездны до настоящего времени,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блестели, и было ясно, что ее интерес был не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Цинцан наклонился и приблизился к ее уху,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потому, что моя жена очень заинтересовалась этим, я вдохновился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только что покрасневшая от его близости, тут же уловила ключевое слово в его словах и тихо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посмотрела на тех молодых людей и девушек, которые боролись за его внимание, не замечая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Цинцан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лежал на кровати, глаза закрыты, казалось, он спал неспокойно, дыхание было учащенным, ресницы, как маленькие веера, трепетали, но глаза так и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стоял открытый ноутбук, излучая мягкий свет. На экране был голубой интерфейс с черными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одиноким путником в поле, его конец — безымянная могила в пустыне. — Цзянчэн».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 — Дверь постучали три раза, а затем открыли. Вошла женщина в белом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вы проснулись?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выглядел растерянным, будто все еще находился в том тревожном сне, но через мгновение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поднесла ему лекарство и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сначала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выпил лекарство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забыли? Господин пошел на празднование дня рождения старого господина Лу, — тетушка Ли убрала чашку с лекарством и открыла супницу, наполняя миску горячим супом с серебряными ушками и семенами лотоса, — Когда он уходил, вы еще спали, он поднялся, чтобы проверить вас, и велел нам позаботиться, чтобы вы хорошо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было скрыто паром, но его голос прозвучал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вспомнил. Моя память становится все хуже. Тетушка Ли, мой телефон уже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Починили, — тетушка Ли указала на коробку на тумбочке. Экран ноутбука уже погас, и она не взглянула на него, — Его принесли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чинили уже семь или восемь дней, давно пора было починить. Но уронить телефон в ванну — это действительно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она оставила при себе, не решаясь высказать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хотя и был мягким по характеру, все же был ее господином, и она должна была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молодой человек закончил, тетушка Ли убрала посуду и вышла. На пороге она невольно обернулась и увидела, что молодой человек смотрит на рукопись у изголовья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покачала головой. Она действительно не понимала увлечений господина и мадам, эта рукопись лежала у изголовья уже несколько дней. Однажды она украдкой взглянула на обложку и увидела пять иероглифов, выгравированных золотом: «Имперские хроники».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грандиозное название, тетушка Ли сразу представила себе что-то сложное и непонятное, и, хотя она прониклась уважением к мадам, решила держаться подальше от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и мадам действительно были подходящей парой. Тетушка Ли несколько раз слышала, как господин высказывал свои мысли о книге, и они с мадам обсуждали ее, используя профессиональные термины, которые она не понимала. Иногда, когда спор разгорался, даже мягкий мадам повышал голос и ругал господина. Господин никогда не возражал, просто терпеливо слушал, а затем они снова становились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тетушка Ли думала, что они действительно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подходящей паре пришлось пройти через множество трудностей,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и господин были из разных сословий, и семья господина относилась к мадам с пренебрежением, даже угрожала, что если господин женится на нем, то будет изгнан из семьи Сяо, чтобы не позорить их, львов Бренбелл.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не испугался, и после свадьбы они с мадам переехали, пока недавно старый господин не разрешил им вернуться. Причина, как слышала тетушка Ли, была в том, что господин добился успеха, и в этом успехе была доля мадам, поэтому старый господин снял свои предубеждения и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поставила посуду на кухню и вздохнула: у каждого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открыл «Имперские хроники», пропустил введение и перешел к первой главе, где говорилось о Союзе Скрытой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год, место Скрытой Бездны, лидеры Клана Крылатых и Клана Львов заключили клятву крови, став 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провели по строке черных иероглифов, и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черновик, и так написать было нельзя. В окончательной версии это было изменено на простое «Клан Крылатых и Клан Львов заключили договор о войне».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нельзя просто стереть, они глубоко запечатлены в крови и передаются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кровавая вражда, которую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когда кровь иссякнет, а кости истлеют, она наконец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положил руку на живот и закрыл глаза. Он не знал, когда наступит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сидел за столом и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Тин Жуй забыл о нем, он сначала обиделся, а затем, превратив гнев в аппетит, начал есть с удвоенной силой, его животик округлился, и даже ходить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еды он снова начал злиться, думая: Куда же пропал Чэчэ? Я исчез так надолго, а он даже не ищет меня, этот неблагодарный, наверняка совсем забыл обо мне! Хм! Если он не извинится как следует, я его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он все же продолжал искать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искал, но Тин Жуя не нашел, зато увидел другого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в бежевом платье, разве она не пришла с Чэчэ?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держась за животик, с трудом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Тинтин уже подошла к Сяо Цинцану и, увидев, как он близко общается с другой девушкой, почувствовала, как все внутри нее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Цинцан! — она с трудом сдержала гнев, — Как ты можешь так поступать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Цинцан, редко слышавший свое имя,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узнал Ло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Тинтин не была похожа на Ло И, их характеры были совершенно разными, и Сяо Цинцан видел ее только раз на свадьбе, поэтому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вопрос, он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статуса Ло Тинтин, она действительно не должна была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пришла, как бы я узнала, что ты изменяешь моему брату?! Сяо Цинцан, как ты вообще относишься к моему брату?! — Ло Тинтин искренне жалела брата. Не говоря уже о скромной свадьбе, ее возмущало то, что Сяо Цинцан никогда не давал брату официального статуса!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Завтра я иду собирать вишни! Сначала поздравляю всех с праздником драконьих лодок!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Лу: Я отношусь к Тин Жую как к родному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Цисэнь: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 тихо: Это сбивает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