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всё уже закончилось, две девушки из одного общежития с Сюй Цянь, с которыми она, казалось, поддерживала неплохие отношения, с лёгкой ноткой зависти в голосе начали жаловаться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раньше ты сама пошла на пробы, почему ты нам ничего не сказала? Мы бы могли пойти вместе, чтобы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улыбнулась им, притворившись слегка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 опозориться, поэтому и не упоминала об этом. Когда я отправляла письмо по электронной почте, я думала, что у меня нет шансов пройти отбор. Когда мне позвонили и пригласили на пробы, я даже испугалась, подумав, что это мошенники. Они были очень строги — на этаж, где проходили пробы, не пускали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лишь с трудом выдавили улыбку и, взявшись за руки, отправились вместе в столовую, даже не пригласив Сюй Цянь. Та, в свою очередь, собрала свои вещи и медленно направилась в сторону столовой. Их жалобы не вызвали в её душе никаких волнений. В конце концов, даже если они живут в одном общежитии, отношения между ними были далеки от близких. Между ними иногда возникали мелкие разногласия, так зачем же она должна была заранее сообщать им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соседка по комнате, с которой у неё были неплохие отношения, но в начале второго семестра первого курса та нашла возможность сняться в рекламе и переехала из общежития ещё до окончания первого года обучения. Говорили, что её содержал какой-то богатый мужчина, и их связь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Сюй Цянь с улыбкой направилась к двум однокурсницам, которые позвали её в столовую. Задумавшись, она поняла, что жизнь Сун Цисиня, вероятно, действительно самая комфортная. Он жил в Императорской столице, после занятий мог сразу же возвращаться домой, не тратя много сил на то, чтобы справляться с людьми, которые были то ли любопытны, то ли имели скрытые мотивы. Кроме того, его ежедневно забирал и привозил возлюбленный… И его семейное положение… Сюй Цянь, которая раньше лишь слегка завидовала, вдруг почувствовала желание схватиться за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года, и Сун Цисинь, уже привыкший к тому, что его жизнь в университете становится предметом обсуждений, больше не обращал внимания на сплетни. Он каждый день ходил на занятия, а в свободное время отправлялся в компанию, чтобы подписать документы и выслушать отчёты. Оставшееся время он полностью посвящал написанию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суете, на третий день после начала семестра, Сун Цисинь отправился к куратору — чтобы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через три дня после начала семестра молодой босс Сун решил взять недельный отпуск, а с учётом выходных до и после у него оказалось целых девять свободных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порадовался, что его статус в университете был таким же, как у студентов-знаменитостей, чьи графики были расписаны до предела. Даже с таким наглым отпуском ни преподаватели, ни студенты не высказали бы никаких возражений. Максимум, что они могли сделать — это с восхищением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Ещё не закончил учёбу, а уже так занят работой. Настоящий будущий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Сун Цисинь взял отпуск ради работы. Однако его работа не ограничивалась одной задачей. Второй семестр начался в марте, и 14 марта должен был состояться дебют телеканала, принадлежащего Чэньси Медиа. Как директор канала и президент Чэньси Медиа, он, конечно же, должен был быть в этот важный день в студии, чтобы лично убедиться в успешном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предстояло отправиться в город М для участия в фестивале «Фэйя».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Китай не переживал разделения, поэтому ситуация, подобная Гонконгу и Тайваню в прошлой жизни, отсутствовала. Хотя атмосфера в сфере развлечений в двух мирах была схожей, непрофессиональные оценки и награды не могли завоевать доверия, поэтому не было никаких сомнительных премий, созданных под разными флагами. Самым авторитетным призом в кино и на телевидении в стране был только «Золотой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важным призом, который привлекал внимание людей в киноиндустрии, была премия «Фэйя». Она проводилась поочерёдно в нескольких азиатских странах, и все номинированные работы были из Азиатского региона. Это была одна из двух самых важных наград в мире, наряду с европейской премией «Морская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идеологических различий многие работы действительно вызывали разногласия в понимании и эстетике у зрителей из разных стран. Поэтому, за исключением некоторых особых произведений, зрители и люди из киноиндустрии предпочитали следить за важными наградами в своей стране и регионе, не стремясь угодить вкусам иностранных премий, сохраняя свою гордость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Цисинь, у которого только что вышел первый фильм, с радостью отправил свою дебютную работу на участие в конкурсе. Кроме того, помимо его работы, прошлогодний фильм «Дух Зе» также был номинирован на премию «Фэйя», так что даже без «Легенды о Великой Сун», Сун Цисинь всё равно мог получить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марта во всём здании Чэньси Медиа витала необъяснимая атмосфера волнения. Почти все сотрудники выглядели серьёзными и возбуждёнными, и, казалось, они сдерживали что-то, когда говорили или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сохранялась два дня, и к утру 14 марта даже такие полунаёмные работники, как Лю Ань, взяли отпуск или пропустили занятия, с нетерпением ожидая в комнате отдыха перед большим телевизором начала программы в 11:45.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телевизора раздался первый звук музыки, а изображение переключилось с полос ожидания на красиво сделанную заставку, все в здании, кто смотрел на экраны, дружно взорвались аплодисментами. Казалось, что 66-этажное здание дрогнуло в этот момент — их первый телеканал наконец-то начал 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на диване в своём кабинете, прямо перед огромным экраном на стене, на котором в данный момент показывали заранее записанную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Чэньси Медиа было два канала, и после долгих обсуждений и споров внутри компании было решено запустить только один канал 14 марта, а второй — 1 мая, чтобы конкурировать с другими коммерческими телеканалами за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канал, после обсуждений и голосования, было решено назвать — канал «Арбуз». Как ни крути, традиция называть телеканалы фруктами перекочевала из прошлой жизни Сун Цисиня в эту. Руководство медиагруппы, заместители директоров двух каналов и их подчинённые спорили три дня и три ночи, прежде чем окончательно утвердили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стал канал «Арбуз», а другой, ориентированный на музыку, временно назвали — канал «Чэньпи»...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звучанию, можно догадаться, откуда взялись эти названия — Чэньси, Чэнь = Чэньпи. Си =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иероглифа «Чэнь» было сложно подобрать фрукт с похожим звучанием, а канал «Апельсин» уже был занят. Было ещё одно предложение — «Вишня», но название «Канал Вишня» звучало странно из-за лишнего иероглифа, да и могли возникнуть проблемы с каналом «Вишня» из-за логотипа, поэтому временно остановились на более оригинальном названии «Чэньпи», чтобы позже придумать что-то более подходящее до 1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экране закончились 12 минут заранее записанной программы. В эти 12 минут, помимо краткого представления дебюта канала «Арбуз», с помпой представили главные программы, которые Чэньси Медиа собиралась запустить на этом канале. Эти программы уже были частично показаны на видеопортале Чэньси в виде трейлеров и коротких описаний, чтобы заранее объявить об их выходе. Теперь на телевидении уровень монтажа был выше, объединяя захватывающие и привлекательные кадры, чтобы зрители, которые смотрели это в данный момент,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завершением мелодичной заставки, после небольшой паузы, сразу же началась заставка следующей программы, без каких-либо рекламных вставок.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