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только что получил свидетельство о браке, и его настроение было настолько возбуждённым, что он, услышав упрёки, просто продолжал обнимать руку Сун Цзюня и улыбаясь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сегодня утром я проснулся в таком восторге... и сразу же пошёл получать свидетельство.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Виновата только система, которая сделала процедуру бракосочетания слишком простой — иначе, если бы пришлось ехать в родной город S для оформления документов, Сун Цисинь обязательно предупредил бы господина Суна,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дай бог, однажды вы так разойдётесь, что подожжёте дом! — Сун Цзюнь скрипел зубами от злости, тыча пальцем в лоб сына, но при этом бросая гневные взгляды на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постепенно менять своё мнение об этом парне, но только расслабился — и эти двое натворили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улыбкой стоял перед столом, позволяя теперь уже официальному «отцу» упражняться в метании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уклонялся, позволяя ему тыкать, и его улыбка явно выражала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знаем, что были неправы, и всё, что касается свадьбы, оставим вам и его родителям? Мы обещаем, что не будем сопротивляться!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снова фыркнул, но было очевидно, что его гнев значительно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Сун Цисиня льстить оказался очень эффективным — особенно учитывая, что он редко использовал его, сохраняя как последний козырь. Для Сун Цзюня это было оружие массового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того как Сун Цисинь пришёл в корпоративный парк, провёл утро с Сун Цзюнем и вместе с семьёй пообедал, он наконец преодолел самый большой барьер. Вместе с У Хэном они снова сели в голубой спорткар, который привлекал внимание весь день, и уехали из корпоративного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этап наконец пройден. — Сун Цисинь вздохнул с облегчением, словно обмяк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завёл машину и развернул её — улыбка с самого начала не сходила с его лица. Эта улыбка отличалась от той, что он использовал, будучи ассистентом Сун Цзюня: она была искренней, наполненной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машину, он потрепал Сун Цисиня по ноге. Они посмотрели друг на друга и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внезапная прихоть хоть и создала небольшие проблемы и даже вызвала волну в интернете, но что поделать? Они оба были очень серьёзны в отношениях, и как только определились с партнёром, хотели быть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если они хотели показать свою любовь, то только один раз. И пусть это будет их единственная прихоть.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свадьбы — то, вероятно, инициаторами обсуждения станут Сун Цзюнь и родители У. Они скорее всего просто будут отвечать в интернете, и это уже не будет их личной инициативой.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машина сначала проехала по корпоративному парку, а затем вернулась на виллу Сун Цисиня в Императорской столице. Но даже за это короткое время она привлекла множество взглядов — многие, кто следил за последними событиями в сети, узнали этот, вероятно, бесценный спорткар. Однако как только машина въехала в закрытый район вилл, любопытные больше не могли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даже несколько наглых журналистов, пытавшихся следить за ними в надежде поймать кадр, проведя в засаде более полумесяца, смогли зафиксировать выезд машины лишь один раз — и то только до здания Чэньси Медиа. Они чувствовали себя обескураженными.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до конца герои этой истории так и не вышли из машины, и ни перед выездом из района, ни после въезда в подземную парковку Чэньси Медиа они не находились в местах, куда могли бы проникнуть журналисты. Те так и не увидели их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богатые такие капризные? Почему после получения свидетельства они не устроили свадьбу и даже не вышли вместе прогуляться? Может, они пересаживались на другие незаметные машины? Или всё это время проводили медовый месяц на вилле? Ха,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действительно проведший более полумесяца за окончательным монтажом, не стал бы понимать чувства журналистов. Если бы они хотели устроить сенсацию — конечно, предпочли бы сделать это через свои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наконец вышел из затворничества в начале апреля. Для удобства и конфиденциальности, кроме случаев особых планов с У Хэном, он продолжал ездить на машине мастера Ханя на работу и в парк. Автопарк Чэньси был огромен — параллельно с увеличением служебного автопарка группы Сун Цзюнь обновил и автомобиль сына, заменив его на более комфортабельный новейший бизнес-кар. Журналисты вряд ли смогли бы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Чэньси Медиа выделила целый этаж для работы над спецэффектами и изготовления специального реквизита. Большинство технических специалистов были приглашены из-за границы, но были и новые члены команды, обучавшиеся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Чэньси хотела сотрудничать с этой командой по спецэффектам и, если возможно, включить их в свою структуру. Однако как ведущая международная команда они соглашались лишь на ограниченное сотрудничество — присоединение к Чэньси Медиа... требовало дополнительного рассмотрения. Ведь Чэньси, хоть и вошла в число ведущих игроков индустрии развлечений страны, всё ещё не была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можно было уверенно сказать, что последние три части «Призрачного фонаря», которые планировал снять Сун Цисинь, скорее всего, будут созданы в сотрудничестве с этой компанией. Что будет дальше — никто не мог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своей части работы Сун Цисинь ежедневно посещал компанию, наблюдая за постпродакшеном, а остальное время посвящал делам компании. Лишь иногда ему приходилось ездить в университет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 сравнению с прежней занятостью, его график стал спокойнее. Иногда он появлялся на совещаниях — и только тогда высшее руководство медиагруппы вновь вспоминало: «Ах да, он действительно глава этой компании!»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постпродакшена погода в Императорской столице теплела. Пух тополей кружил в воздухе, на газонах пробивалась молодая зелень. Сун Цисинь в эти весенние дни сидел в просторном кабинете на 66-м этаже, плечом к плечу с У Хэном, и смотрел программу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Эффекты неплохи, но некоторые субтитры слишком навязчивы. — Сун Цисинь держал блокнот с только что сделанными заметками.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чья голова касалась его головы, кивнул, не высказывая мнения. Хотя он иногда делился мыслями, в таких вопросах Сун Цисинь был компетентнее, и У Хэн не хотел мешать ему советами.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кончиком ручки по подбородку, Сун Цисинь нахмурился и повернулся к 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наши кадры слишком длинные? Может, стоит их сократить?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 и коснулся его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всё в порядке. Ты ведь должен учитывать, что их программе тоже нужен твой выход для привлечения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