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государстве Великая Чэнь почитали гражданских чиновников и пренебрегали военными, учёные презирали воинов. В глазах великих кланов Великий генерал, возглавлявший военных, был грубым и невежественным воякой, и если бы не его родство с императрицей, он бы остался простолюдином, выходцем из глухой Бинчжоу. В правительстве чиновники-гражданские продвигались по службе с лёгкостью, и при хорошем происхождении можно было взлететь на вершину одним махом. Как, например, семья Сун, лидер великих кланов: четверть гражданских чиновников в правительстве считались учениками семьи Сун, а слабый здоровьем Сун Фан начал службу с ранга в две тысячи ши. Простолюдину же потребовались бы десятилетия усилий, чтобы достичь ранга в одну тысячу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кланы захватили каналы для продвижения по службе, но те, кто получал должности благодаря происхождению, часто не имели ни таланта, ни добродетели. В народе даже пели детскую считалку: «Избирают способных, но они не знают книг. Избирают благонравных, но они не живут с отцами. Бедняки и чистые душой — грязь, а высокопоставленные генералы трусливы, как курицы». Это говорилось о великих кланах. Военные и учёные не ладили, и Великий генерал Лян Фу, разумеется, не мог относиться хорошо к человекуу, который получил высокий пост благодаря происхождению и женитьбе на принцессе. Вероятно, слова тех, кто отпускал колкости, были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но её смущало, что Сун Сюй позволил военным притеснять Сун Чжи всю ночь и не вмешался ни разу. Сун Чжи не хотела задерживаться, выпила круг с гостями и собралась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Чжи хотела уйти, а люди внизу не собирались её так легко отпускать: на словах желая счастья, они запихивали ей вино, словно собирались утопить её в алкоголе. К концу у неё уже разболелась голова, она шаталась, едва держась на ногах. Даже если бы она умела пить, этот вкус ей не нравился, а её уже 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смиренно поклонилась, махнула рукой и, задыхаясь, с покрасневшим лицом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сегодня великий день радости, и я почтительно благодарен вам за то, что вы пришли поздравить. Я не силён в питье, после этой чаши прошу вас,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все люди высокого ранга, услышав её мольбу о пощаде, разразились громким смехом и перестали её доставать. Сун Чжи допила вино, показав пустую чашу, и уже собралась уходить во внутренние покои, как вдруг услышала громкий смех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сколько лет мы не виделись, ваш голос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вздрогнула всем телом, сердце ушло в пятки. Она перепила, мысли путались, и она не могла сразу придумать оправдание. Внешность человека может измениться с возрастом и опытом, но как объяснить перемену в голосе? Она обернулась, прищурилась и окинула взглядом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чёрное, ростом в восемь чи, с лицом прекрасным, как нефрит, ясными чертами, а в его глазах отражался свет свечей, сверкающий и яркий. На мочках ушей висели круглые жемчужины, серебряные крючки и бирюза; и, в отличие от воинственного Сун Миня, он был больше похож на учёного Сун Фана. Кто бы это мог быть, кто был допущен в этот зал, не видел Сун Фана несколько лет и называл его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Чжи мороз по коже, ведь все взгляды устремились на неё. Один неверный ответ — и она могла бы погибнуть на месте, тело её разорвали бы на куски, и это могло погубить весь дом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в безвыходном положении, в холодном поту, другой голос спас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стал для Сун Чжи как дождь в засуху. Благодаря этому перебиву она сразу вспомнила о ломке голоса. Она извинительно улыбнулась человеку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я был ещё юн, а ныне возмужал, естественно, голос изменился. К тому же сегодня, упав в воду, я немного воспалил горло, благодарю за заботу. Прошу вас, продолжайте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и проследовала за служанкой за ширму. В зале были люди, которые развлекали гостей, ей не нужно было беспокоиться. Выйдя из зала, её обдуло холодным ветром, и она вздрогнула. Спина её была мокрой от пота, не говоря уже о свадебном венце, который давил на голову так, что она не могла поднять взгляд. Ноги подкашивались, руки трепетали, и она, опираясь на дверь зала, не могла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было действительно опасно, и она увидела улыбку на лице Сун Сюя, которая показалась ей жуткой. Она чувствовала, что Сун Сюй что-то знал, но не разоблачал её и не создавал проблем, словно наблюдал за представлением. Она мало знала этого дядю, видела его лишь несколько раз в детстве. Но раз они были из одного дома, Сун Сюй вряд ли хотел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служанки вернул Сун Чжи в реальность. Она растерянно посмотрела на служанку, затем очнулась и с горькой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 меня просто немного разболелась голова.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повела её в опочивальню, и особняк принцессы Сяньнин действительно занимал огромную площадь. Пройдя через сад с редкими цветами и травами, поднявшись на извилистые галереи, она увидела возвышающиеся павильоны. Пройдя время, равное выпиванию чашки чая, она подумала, что уже пришла, но служанка сменилась, и её повели по новой дорожке. На самом деле в особняке принцессы было не так много людей: одна хозяйка и полхозяина — принцесса и она, подставной Фума. Зато слуг было полно: десяток ухаживал за цветами, двадцать подметало и протирало столы, а ещё были конюхи, повара, управляющие хозяйством и так далее, плюс личная гвардия принцессы — всего, наверное, несколько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домом Сун это было скромно. Дом Сун был обвинён в измене, и более трёхсот человек из клана были казнены, и это не считая домочадцев. Если посчитать всех слуг, их головами можно было бы завалить ров вокруг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заметила, что древесина и камень под ногами были высшего качества, и подумала, что годовой доход принцессы не превышал пятисот золотых. Содержание людей, лошадей и хозяйства, если бы не было расточительности, едва позволяло есть хорошую еду. Если бы этот дом строился на её средства, принцессе Сяньнин пришлось бы десять лет жить на одной каше. Три гуна получали десять тысяч ши в год, что составляло всего триста золотых. Дом Сыту был огромен, и всё в нём было лучшего качества, плюс нужно было содержать гостей. Если бы не казнокрадство, кто бы поверил? Сун Цянь казнокрадствовал или нет, Сун Чжи не могла знать, да и не имела права судить. Она была из дома Сун, и её жизнь зависела от их содержания. Теперь её заставили выдать себя за брата и жениться на принцессе, и она перешла от содержания домом Сун к содержанию принцессой. Всё это казалось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твёрдо решила, что при первой же возможности заработает денег, чтобы не полностью зависеть от других. Она не считала принцессу Сяньнин мягкотелой женщиной: её решимость, с которой она позволила ей выдать себя за Сун Фана, говорила о многом. Дом Сун был могущественным, но станет ли принцесса Сяньнин снисходительной к её временной роли щита? Едва ли. Если что-то пойдёт не так, первой умрёт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опочивальни, Сун Чжи похлопала себя по холодному лбу, пытаясь облегчить тяжесть в голове от выпитого. Она заставила себя выглядеть более трезвой, глубоко вздохнула и мягким голосом сказала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ваш слуга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 обе стороны двери переглянулись, удивляясь, почему Фума, придя к двери в первую брачную ночь, просит аудиенции. Служанка, приведшая её, улыбнулась и напомнила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просто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служанки у двери поклонились и вместе с ведущей отступили. Сун Чжи, которая до этого была немного нервной и напуганной, теперь, под воздействием вина, не чувствовала страха. Алкоголь притупил нервы, как говорится, пьяному море по колено. Сун Чжи вошла в свадебные покои, где ещё две служанки прислуживали принцессе Сяньнин. Увидев её, они быстро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Сун Чжи поклонилась, глядя на двух служанок, и беспокойно замерла,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принцесса Сяньнин поняла её затруднительное положение и повелела: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уйти, здесь вы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поклонились, вышли и закрыли за собой дверь. Принцесса Сяньнин улыбнулась ей и указала на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ровесники называли друг друга «господин», а тайши называли «фуцзюнь». На таких высоких банкетах существовали ограничения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ши примерно соответствовали должности мэра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при встрече люди кланялись, при встрече с высокопоставленным чиновником обычно складывали руки и делали долгий поклон. Но иногда такие поклоны могли быть немного пренебрежительными и высокомерными. Коленопреклонение случалось редко, кроме важных случаев, люди не падали на колени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Фума для принцессы был подчинённым, их статусы не были равны. Некоторые Фума могли не видеть принцессу годами, если она их не вызывала. Если только семья Фума не была знатной и не имела заслуг, их статус не был слишком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Шаофу — это управляющий императорской казной.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