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третий антимонопольный процесс, в котором участвовал Фэйсинь. Еще в прошлом инцидент с угрозами пользователям вызвал судебный иск, когда компания «Байюань», занимающаяся разработкой программного обеспечения для безопасности, подала иск против Фэйсинь за монополию и недобросовестную конкуренцию, злоупотребляя своим доминирующим положением на рынке, чтобы навязать пользователям свое ПО для безопасности, а затем угрожать им, когда они сопротивлялись.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процесс закончился поражением «Байюань».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Адвокаты Синцзэ, естественно, изучили этот процесс, запомнив каждый его пункт и каждое решение. В этом деле Синцзэ собрал огромное количество данных, чтобы нанести удар точно в цель и заставить Фэйсинь почувствовать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 вынес решение в пользу «Байюань» по двум причинам: во-первых, действия Фэйсинь по навязыванию своего ПО длились недолго, и хотя они включали запрещенные ограничительные практики, они не причинили ущерба, а наоборот, способствовали активизации рынка, поэтому их нельзя было считать злоупотреблением доминирующим положением. Во-вторых, поскольку доминирующее положение Фэйсинь не распространялось на рынок ПО для безопасности, это не считалось злоупотреблением.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процессе Синцзэ подготовил обширные данные, подтверждающие долю рынка Фэйсинь, и Линь Шу проявил достаточно терпения, чтобы дождаться момента, когда платформа Фэйсинь наберет популярность и станет крупным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был очень напряженным, но в итоге Синцзэ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Причины были следующие: коммуникационное ПО «Фэйсинь» было бесплатным, как и платформа движка, которая также была доступна для бесплатного скачивания, а не являлась платным продуктом. Платные функции были лишь дополнительными, поэтому факт навязывания продаж отсутствовал; платформа «Фэйсинь» и платформа «Будущее» одновременно занимали определенную долю рынка, и существование Фэйсинь не ограничивало пространство для развития платформы «Будущее», поэтому Фэйсинь не мог считаться монополистом в области открытых движков.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вынесения решения это событие вызвало бурные обсуждения в обществе, и Линь Шу почти сразу же приказал Чжэн Фанчэну подать апелляцию, одновременно предприняв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шага оказали значительное влияние на будущее всего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шагом Линь Шу стало официальное сотрудничество с 96YY и выпуск новой версии коммуникационного ПО. Это ПО было компактным и изящным, но при этом включало функции чата, голосового управления и аналог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шагом стало убеждение авторов из Цзиньцзян и бывших авторов «Границы» подать коллективный иск против Группы «Быстрая книга», обвинив ее в монополии и злоупотреблении доминирующим положением, нарушении статей 1, 4 и 5 17-й статьи «Антимонопольного закона», использовании своего монопольного положения для навязывания авторам кабальных условий и эксплуатации авторов, нарушении статей 26 и 31 «Трудового кодекса» и других положений.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Синцзэ, не успев остыть от одного дела, сразу же начал новое, продолжая апелляцию и одновременно создавая новые проблемы для Фэйсинь.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проблемы не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события не были организованы Линь Шу, а стали результатом искры, которую он зажег. Через пять дней Фэйсинь снова оказался под судом, на этот раз из-за иска от игровой компании, обвиняющей его в плагиате.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Плагиат со стороны Фэйсинь не был новостью, но компании, подававшие иски и выигрывавшие их, были редки. Эта компания поступила умно, одновременно обвинив Фэйсинь в недобросовестной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было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 дня «Торговая ракушка» подала иск против Фэйсинь за недобросовестную конкуренцию и ограничение рынка. Через две недели зарубежный игровой гигант «Байлиджи» подал иск против Фэйсинь за плагиат их флагманского продукта, требуя компенсации в размере 7 000 000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за одну ночь все заложенные мины взорвались, осветив небо яркими вспышками, и Фэйсинь оказался втянут в болото судебных разбирательств.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это уже не имело отношения к Линь Шу. Он зажег первую искру и теперь с невинным видом наблюдал за фейерверком, не участвуя в дальнейшем разжигании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хотя и с опозданием, новые открытые игровые платформы начали рекламировать себя. На этот раз их было две, и их прогресс значительно отличался, но их стиль не был похож на Синцзэ. Одна платформа ориентировалась на традиционные 2D-приключенческие RPG, но явно использовала концепции Движка «Будущее», значительно упростив создание модулей, чтобы их могли использовать даже люди без знаний программирования. Другая платформа выбрала 3D-пошаговые RPG, и использование ее движка также было упрощено, не требуя профессиональных знаний в программировании. По типу эта платформа могла бы стать конкурентом Синцзэ, но, по мнению Линь Шу, уровень конкуренции был невысок.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против конкуренции. На самом деле, он всегда считал, что чем больше игроков в отрасли, тем более процветающей она становится. Хотя он всегда стремился быть первым, он не возражал против того, чтобы делиться своими успехами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отрасли один человек или одна компания, даже крупная монополия, могут сделать лишь ограниченное количество вещей. Всегда есть другие люди или компании, обладающие своими идеями и вдохновением, и только совместные усилия всех участников создают процветающую отрасль.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отношении Линь Шу действительно не любил подход Фэйсинь.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нового учебного года Цзюй Минфэн неожиданно пригласил Линь Шу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кино? Какой фильм? — спросил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помахал билетами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название, Линь Шу на мгновение замер,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«Голубая река»? Этот фильм сейчас в прокате?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что пойдешь со мной? — ответил Цзюй Минфэн.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«Голубая река» была легким фэнтезийным фильмом, который очень нравился Цзюй Минфэну, но в прошлой жизни они оба не успели посмотреть его в кинотеатре, впервые увидев его на экране в своей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воспользовавшись возможностью, Линь Шу решил, что они обязательно должны сходить на этот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название «Голубая река» отсылало к реке, на самом деле фильм рассказывал не о ней. Эта голубая река была метафорой космического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космосе жил мальчик, который на космическом корабле прибыл на незнакомую голубую планету, но корабль потерпел крушение, и мальчик чудом выжил, лишь чтобы быть схваченным группой людей в длинных одеждах, похожих на древних, которые признали его своим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мальчик мечтал вернуться домой, но позже обнаружил, что цивилизация этой планеты была слишком отсталой, чтобы построить космический корабль, способный пересечь голубую реку, и, соблазненный богатством и комфортной жизнью, он постепенно перестал думать 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космической эры, обладающим технологиями, неизвестными местным жителям, и поэтому прожил на этой планете жизнь, полную славы и успеха, став правителем древнего королевства.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услышал зов своей матери и увидел ее лицо, искаженное и растянутое, как в зеркале, на небе. Затем он встретил девушку, также потерпевшую крушение, которая была из его эпохи, и узнал, что он был изгнан в искусственно созданный планетарный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вырваться из этого сна и вернуться домой вместе с девушкой, но обнаружил, что глубоко погряз в нем. Все, что он сделал на этой планете, поддавшись своим желаниям, стало цепями, удерживающими его. Чтобы вернуться домой, он должен был сначала разорвать эти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мальчик и девушка вместе уничтожили множество цепей, воплощений различных желаний. В конце концов, перед ними появились родители, жена и дочь мальчика на этой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сказала ему, что это последний образ его сердца, и, уничтожив его, он сможет вернуться домой, в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оказался в мучительной борьбе.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даже спустя десятилетия оставалась классикой, хотя графика, возможно, уже устарела, но некоторые вещи оставались неизменными.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http://bllate.org/book/16614/1520231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