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Тяньюань слегка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часто. В резиденции мастер Юй и управляющий Сун часто играют в вэйци, а когда выхожу на улицу, иногда вижу, как люди расставляют доски на тротуарах. Бывает, из любопытства остановлюсь,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ли ты, Тяньюань, выражение «золотой угол, серебряный край, трава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фразу часто повторяет мастер Юй, но я не понимаю, что она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задумался, а затем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Вэйци — это игра, где победа определяется количеством очков. Тот, кто захватит больше территории, даже если всего на половину очка, считается победителем. А выражение «золотой угол, серебряный край, трава в центре» означает, что легче всего захватить территорию в углу, затем на краю, а в центре — сложнее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камни и начал расставлять их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углу есть две естественные преграды, поэтому для захвата территории нужно всего три камня. На краю есть одна преграда, и нужно минимум пять камней. А в центре для захвата территории потребуется не менее семи камней. Поэтому в вэйци обычно начинают с углов и краёв, чтобы максимизировать эффективность каждого камня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Это и есть причина, почему вэйци называют вэйци,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 улыбкой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выражение: «Мастерство проявляется в центре». Оно говорит о том, что истинный мастер демонстрирует своё умение в управлении центром, потому что там ситуация наиболее сложная. Тот самый центральный пункт на доске, о котором ты упомянул, называется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назвали меня «Тяньюань»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закусил губу, подумал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сможете научить меня играть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дал прямого ответа,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захотел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вижу, как вы расставляете партии, это вызывает у меня чувство умиротворения. И столько людей любят играть в вэйци, значит, это должно быть очень интересно. Кроме того, — Тяньюань улыбнулся, — если вы назвали меня «Тяньюань», а я даже не умею играть, это ведь будет позором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чуть не подпрыгнул от радости, но затем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 Научиться играть в вэйци и играть хорошо — не так уж сложно, если у тебя есть желание. К тому же, раз ты смог сказать «красиво», значит, ты чувствуешь красоту вэйци, а значит, сможешь научиться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помимо изучения партий, Му Юань начал учить Тяньюаня играть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играть не всегда означает умение учить. Некоторые игроки обладают высоким уровнем мастерства, но не способны эффективно преподавать. Другие, возможно, не достигли выдающихся успехов, но обладают талантом учителя. Ярким примером является японский игрок Минору Китани, который за всю свою карьеру не получил ни одного значимого титула, но воспитал множество учеников, среди которых были чемпионы мира. Помимо таланта учеников, заслуга учителя также играет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играющий в вэйци уже почти тридцать лет, имеет всего двух официальных учеников, оба — одарённые молодые люди, добившиеся успехов в современном мире вэйци. Однако он также давал советы бесчисленному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обучая Тяньюаня, который не имел никакой подготовки, Ван Чжэн не испытывал трудностей. Уже через несколько дней Тяньюань мог достойно сыграть целую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после завтрака, Му Юань не стал, как обычно, просить Тяньюаня расставить доску, а переоделся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пойдём играть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Тяньюаня загорелись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Начинающие игроки в вэйци всегда стремятся найти партнёра для игры, и Тяньюань не был исключением. Хотя в резиденции он мог играть с господином, их уровни были слишком разными. Даже если Му Юань давал ему фору в девять камней, Тяньюань не мог противостоять, и игра превращалась в обучающую. В местных клубах и обществах вэйци было много таких же новичков, и только играя с равными по силе противниками, можно было понять свои реальные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нескольких партий Му Юань уже знал, что делать, и хотел попробовать свои силы. Хотя он не ожидал встретить мастеров, но поиграть для удовольствия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к резиденции Му общество вэйци называлось «Лазурное Облако». Это было место, куда Му Юань часто ходил играть. Теперь, оказавшись здесь впервые, он не стал искать другие места и вместе с Тяньюанем вошёл в «Лазурное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Облако» не выделялось среди множества клубов вэйци в Цяньтане. Пространство было небольшим, на первом этаже стояло всего пять или шесть столов, а на втором этаже было две уединённые комнаты для тех, кто предпочитал тишину и не против был заплатить несколько монет за комфорт. Посетители клуба в основном были местными любителями вэйци, и большинство из них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Юань вошёл, к нему сразу подошёл человек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Му, давно не виделись. Недавно слышал, что вы болели,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конечно, не помнил этого человека, но не подал виду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кто-то слегка хлопнул Му Юаня по левому плечу. Он обернулся и увидел высокого худощавого мужчину с родинкой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Му Юань смотрит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давно не виделись, я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общался с Му Юанем, поднял брови и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Чжань Хао. Ты ведь не по людям скучаешь, а по их кошелькам.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 родинкой, которого называли Чжань Хао,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Ян. Я и господин Му — настоящие соперники, и мы понимаем друг друга с полуслова. Другие просто не могут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красиво, но сможешь ли ты сыграть с господином Му без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слегка смутился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Добавление ставок в игру стимулирует дух соперничества и помогает улучшить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уже понял, что этот Чжань Хао, вероятно, профессиональный игрок на ставки, и таких людей в его время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играют в вэйци, но стать профессиональным игроком удаётся единицам. Профессиональные игроки получают гонорары за партии, а за победы в соревнованиях — призы, что обеспечивает им безбедную жизнь. Но те, кто не смог стать профессионалами, но обладает определённым мастерством и не хочет заниматься другим делом, находят другой способ заработать — играют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ставки предполагает, что обе стороны вносят определённую сумму, и победитель получает её в соответствии с договорённостью. Ставки могут быть двух видов: за партию и за камни. В первом случае сумма зависит от исхода партии, независимо от разницы в очках. Во втором случае всё сложнее: сначала определяется стоимость каждого камня, а в конце игры подсчитывается разница в камнях, которая и определяет сумму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Из-за упадка вэйци в современном Китае многие термины вэйци заимствованы из японского языка, например, «кандзи». В древних терминах вэйци таких слов не было. Однако для удобства повествования и чтения, а также потому, что автор не может точно определить, какие термины древние, а какие заимствованные, в тексте предполагается, что все современные термины вэйци существовали и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