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Лю, казалось, чувствовала себя неважно, она кашлянула, и Сы Сянь тут же среагировала. Сейчас она сказала что-то не очень приятное, и они наверняка смотрели на неё с недоумением. Сы Сянь быстро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тётушка Лю не в лучшей форме, поэтому... 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девочка, — рассмеялась тётушка Лю. — Тётушка Лю уже рожала, немного горячего супа, и всё пройдёт. Я не такая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действует политика ограничения рождаемости, в сельской местности можно иметь второго ребёнка, и у тётушки Лю уже был маленький ребёнок. Сы Сянь была полна тревоги. Она понимала, что у неё нет причин уговаривать семью отказаться от собственного ребёнка. В результате «эффекта бабочки» ход истории мог измениться, и, возможно, тётушка Лю родит благополучно? Не будет ли она тогда виновата в гибели маленькой жизни? С тех пор как Сы Сянь переродилась, она начала верить в «лучше верить, чем не верить» в отношении духов. Она думала, что если хочет прожить эту жизнь спокойно с Сяо Нин, то должна избегать подобных вещей. Нельзя убивать, нужно накапливать добродетель и заслуги. А то, что она вернулась в 95-й год, она считала заслугой Сяо Нин. Или, может быть, небеса решили наказать её, заставив снова потерять Сяо Нин. Думая об этом, Сы Сянь крепко сжала руку Цзы Цзюньнин. Всё в этом мире имеет причину и следствие, и только добрые дела приносят добрые плоды. Она должна была помочь тётушке Лю избежать этой беды. Кроме того, тётушка Лю была такой доброй, её судьба не должна была закончиться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Цзы Цзюньнин смотрела на Сы Сянь, которая хмурилась. Это была её привычная реакция на трудности. Цзы Цзюньнин думала, что это из-за тётушки Лю. Она тоже беспокоилась о её здоровье, но отказ от рождения ребёнка из-за простуды казался слишком... экстренным. Может, Сы Сянь просто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подняла глаза и встретилась взглядом с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здорова, с ней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непредсказуемое в жизни — это смерть, и Сы Сянь знала это не понаслышке. Ещё вчера её Сяо Нин была жива и здорова, а в один миг они оказались разделены смертью. Сяо Нин была под землёй, а она осталась наверху, разделённые горькой утратой. Изменить судьбу окружающих было так же сложно, как изменить свою собственную. Если судьба всех изменится, сможет ли она и Сяо Нин прожить эту жизнь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думала, как уговорить тётушку Лю лечь в больницу. В больнице было бы безопаснее. В то время роды часто принимали дома, а не в больницах. И медицинское обслуживание для обычных сельских семей было недоступно. К счастью, тётушка Лю и её муж доверяли ей, ведь она была образованной, и в деревне её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решила поговорить с местной клиникой, чтобы они организовали проверку здоровья для женщин в их деревне, а затем попросить старосту помочь, чтобы он тоже уговорил тётушку Лю лечь в больницу. Что касается денег на лечение, Сы Сянь больше не могла занимать, она уже взяла много, чтобы купить кольцо. Пришло время действовать. Она посмотрела на номер телефона гонконгского производителя игрушек и решила поговорить с ним о гонконгской экономике. Этот человек был не самым умным бизнесменом и в итоге обанкротился, но Сы Сянь надеялась через него войти в круг гонконгской элиты. У Ма Юня всё шло по плану, но до прибыли было ещё далеко. Сы Сянь решила сначала заработать в Гонконге, а затем инвестировать в проект Ма Юня. Как только в её голове появлялся чёткий план, она действовала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кризис в Гонконге в 97-м году был классическим примером. В октябре 1997 года международные финансовые «акулы» во главе с американскими хедж-фондами атаковали Гонконг. Индекс Hang Seng упал с 16 000 пунктов до 6 000, и рынок был на грани краха. Финансы, недвижимость, торговля и туризм — четыре основные отрасли — пострадали, и экономика Гонконга впервые за много лет показала отрицательный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1997 года Сорос начал атаку на финансовые рынки Юго-Восточной Азии. Первой жертвой стал Таиланд. В мае того же года международные спекулянты начали массово продавать тайский бат, и к началу июля бат рухнул, а финансовый кризис охватил Азию. Через три месяца кризис добрался до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кризиса в Гонконге стало совместное нападение международных спекулянтов на валютный, фондовый и фьючерсный рынки. Квантовый фонд и Фонд Тигра, возглавляемые Соросом, активно продавали гонконгский доллар, одновременно сбрасывая фьючерсы и акции, чтобы снизить цены на акции. В результате атак иностранных спекулянтов гонконгский фондовый рынок резко упал, а они заработали на фьючерсах. Ранее, в формировании пузыря на фондовом рынке, также участвовали их противоположные спекуляции, например, в 1993 году американский инвестиционный банк Morgan Stanley активно спекулировал на гонконгских акциях. Долгое время Гонконг проводил либеральную экономическую политику, и «политика активного невмешательства» британской администрации позволила международным спекулянтам воспользоваться ситуацией во время азиатского финансового кризиса 1997 года, активно продавая гонконгский доллар. Система привязанного валютного курса Гонконга также создала условия для входа международных спекулянтов, которые покупали доллары и продавали гонконгские доллары, искусственно повышая процентные ставки для получения прибыли, и одновременно играли на понижение на фьючерсном рынке, чтобы заработать на падении гонконгского доллара. Таким образом, именно эта либеральная экономическая политика позволила международным спекулянтам воспользоваться ситуацией и вызвать кризис, начавшийся с продажи гонконгского доллара.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идеи очень интересны, — человек, с которым Сы Сянь разговаривала, был известным гонконгским инвестиционным менеджером. Он задумался на мгновение. — Почему вы думаете, что финансовые акулы нападут на Юго-Восточную 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Основным двигателем экономического роста в Юго-Восточной Азии в последние десятилетия было увеличение иностранных инвестиций, и эта модель роста становится уязвимой, когда иностранный капитал начинает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разложила перед ним экономическую «песочницу». Она изучила финансовую алхимию Сороса.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рынках ценных бумаг и валюты не всегда отражается реальность. Ценность акций и валюты зависит от субъективного восприятия людей. Разрыв между реальностью и восприятием реальности создаёт возможности для спекуляций, и спекулянты этим 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Блестяще, просто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имени Оливер сел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я уже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мисс Сы Сянь, я запомню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Оливер познакомил её с Син Лиюанем. Если следить за светскими новостями, то известно, что он муж Линь Цинся и один из пятисот самых богатых людей мира. Во время финансового кризиса 1997 года в Гонконге Син Лиюань не только не замедлил темпы расширения, но и, воспользовавшись падением арендной платы, быстро открыл несколько крупных концептуальных магазинов ESPRIT. Очень смелый и успешный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как подъём по лестнице, бесконечный процесс. Если вы чувствуете, что окружающие вам не помогают, значит, вы застряли на одной ступени слишком долго. Мысль Сы Сянь была проста: ей нужно было зарабатывать деньги, только деньги могли защитить её от неожиданностей. Она наслаждалась этим «небесным оком», которое дало ей перерождение, но в то же время шла вперёд с тревогой. Она не могла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смотрела на материалы и «песочницу» Сы Сянь, чувствуя себя совершенно потерянной. Сы Сянь установила большую экономическую «песочницу» у себя дома, а рядом лежал ежедневный анализ фондового рынка. Она и Сы Сянь... были из разных миров. Эта мысль вызывала у неё досаду. Иногда ей казалось, что Сы Сянь очень близка, а иногда — что она где-то далеко. Её отец тоже говорил, что у Сы Сянь большое будущее, а он редко кого хвалил. Цзы Цзюньнин села и взяла книгу по экономике и финансам. Хотя она ничего не понимала, может быть, после нескольких прочтений что-то станет ясно? Сы Сянь вышла из ванной и увидела, что Цзы Цзюньнин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