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не была уверена, есть ли в поместье камеры наблюдения, а Фэн Ваншу не хотела использовать техники обнаружения — выглядело бы слишком подозрительно. Вместо этого она продолжила использовать ментальную связь, внешне осматривая интерьеры поместья, но на самом деле через связь обратилась к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до сих пор, чтобы избежать лишних проблем, она использовала телепортацию через Звездный мир, которая была медленнее, чем местное перемещение в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взгляд Фэн Ваншу остановился на картине маслом. Не то чтобы картина была слишком изысканной, но изображенный на ней человек в простой одежде показался ей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рассмотреть детали, в поле ее зрения попал профиль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поняла, почему картина показалась ей знакомой. По какой-то причине эта, казалось бы, древняя картина имела некоторое сходство с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различия были чисто стилистическими. Если представить ее в реалистичном стиле,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изумлением посмотрела на Фэн Сихэ, полностью забыв о возможных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Временной поток в мире миссий отличался от мира Шэньсин. Даже если считать с момента, когда этот мир стал новичковым пространством, в мире Шэньсин прошло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Сихэ могла оставить здесь свой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прекрасно понимала шок Фэн Ваншу. Сама она, увидев этот портрет, также испытала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Рай Богов наконец достиг уровня Высокой магии. Изначально у Рая Богов был шанс подняться до уровня Бездны, но его Исток претерпел мутацию и разделился на два связанных между собой малых мира, между которыми можно было свободно перемещаться без необходимости использования Башни Небес, Звездного мира или прорыва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сами божества не заблокировали проход, возможно, карта мира пополнилась бы еще одной звездой, практически идентичной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Фэн Сихэ позволило Фэн Ваншу самостоятельно догадаться, что связь между Огнем Богов и Раем Богов привела к тому, что портрет Фэн Сихэ, оставленный в Раю Богов, оказался в Огне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факт того, что у Фэн Сихэ был портрет, был весьма странным. Когда она вообще согласилась оставить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мастерство художника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Ваншу ухитрилась увести разговор на тему портретов?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случайность, Фэн Сихэ считала бы, что за исключением изображений в рейтинге боевой силы системы Башни Небес, она никогда не «обнажалась».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внезапно начала верить в судьбу. Сняв портрет, она сразу же убрала его в свое кольцо. «Доисторический» портрет Фэн Сихэ она обязательно спрячет. На самом деле ей больше хотелось бы увидеть фотографии или портреты Фэн Сихэ в детстве, когда она была человеком в Башне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ИИ, они никогда не имели детства, рождаясь сразу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то время Фэн Сихэ никто не знал, и не было смысла оставлять портреты. Даже этот был создан в память о ней как о «спасителе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Плавные движения Фэн Ваншу удивили даже Фэн Сихэ. Она сама не хотела этот портрет, и если бы Фэн Ваншу не забрала его, она бы просто уничтожила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усмехнулась. Она скорее забрала бы его и уничтожила, хотя в ее памяти он останется, но иметь физический объект, чтобы в любой момент подразнить Фэн Сихэ, было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он тоже не нужен, Фэн Сихэ бросила на Фэн Ваншу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справилась с Ятэ, план уже начал формироваться. Не было нужды тратить время на сбор информации, имея практически полные данные. Если бы она не смогла составить план, ей стоило бы перестать быть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раса крови должна была войти в Имперскую столицу, поэтому, если она хотела выполнить свой план и завершить задачу, время было только сегодняшней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полные луны уже поднялись над деревьями. Карл сидела на своем подоконнике. Время подходило. С тех пор как она попала в этот мир, она постоянно работала над своей целью, но ее цель никогда не проявляла к ней ни малейшего интереса. Это даже заставило ее задуматься, не привязан ли Рейнхардт к императрице,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Рейнхардт с самого начала вообще не интересовался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бы он не проявил ни малейшего интереса, несмотря на все ее попытки, как в реальности, так и во сне, намеки или прямые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нахмурила свои тонкие брови, и при лунном свете ее лицо стало еще более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откинула одеяло и легла в постель, но на ее лбу начал мерцать слабый голубой свет. В этот момент из тени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лицо фигуры полностью открылось лунному свету. Это была, без сомнения, Фэн Ваншу. Ей пришлось потратить немало усилий, чтобы через слуг, закупающих для поместья Карл, отследить пространственные координаты, вызванные использованием ключа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впервые в этом мире использовала Звездный мир, чтобы открыть канал и проникнуть в это, казалось бы, неприступное поместье. После этого задача значительно упростилась, возможно, из-за того, что безопасность поместья была широко известна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Карл, дочери виконта, в поместье не было ни одного охранника, только несколько пожилых слуг, занимавшихся закупками и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управляющий, который должен был быть, и обладающий определенной силой,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напротив, облегчило задачу Фэн Ваншу. Она подошла к кровати Карл. На лбу Карл по-прежнему мерцал голубой свет. Карл использовала технику передачи снов, и, согласно данным, в большинстве миров миссий она полагалась на эту технику, чтобы внушить множество туземцев, что позволяло ей всегда добиваться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Попасться ей на пути было неудачей для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оглянулась на Фэн Сихэ, указала на Карл, показывая, что собирается действовать, и, протянув руку, коснулась лба Карл, пытаясь с помощью своей ментальной силы отследить, куда направлена ментальная сила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Карл передает сны герцогу Рейнхардту, Фэн Ваншу улыбнулась. Карл действительно была «достойной», до сих пор передавая сны Рейнхардту. Очевидно, это был не первый раз. Если Карл постоянно использовала технику снов, чтобы соблазнить Рейнхардта, почему он до сих пор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Карл создавала сцену дворца Империи Арга. Когда каждая деталь в ее глазах достигла совершенства, она поднялась на трон. Дорогая корона появилась на ее голове, а ночная рубашка превратилась в роскошное платье, украшенное рубинами, которые выглядели особенно красиво при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символ власти — скипетр — появился в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дворец ожил. С появлением министров началось утреннее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Рейнхардт с холодным выражением лица «последним» вошел во дворец и, увидев Карл,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Рейнхардт задержался из-за мелких дел, прошу прощения у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извиняясь, на лице Рейнхардта оставалась лишь холодная надменность. Карл с облегчением вздохнула, подстроила свой голос под голос императрицы Джулианы: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герцог Рейнхардт задержался из-за мелких дел, на этот раз я не стану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Рейнхардт не поднял головы, просто встал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увидев, что опоздание Рейнхардта не вызвало ни малейшего недовольства у «императрицы», на их лицах появилась легкая нервозность. Огромный дворец затих, и только потом министры начали высказываться, говоря о том, как дочь виконта Карл подстрекала простых людей к бунту.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говорили министры, Рейнхардт сохранял прямую осанку, но содержание слов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сама перевела разговор на Рейнхардта: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Рейнхардт,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Рейнхардта остановился на подоле платья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Рейнхардта нет никаких мнений. Пусть все идет по закону Арга.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подстрекает простых людей к бунту, то подстрекатель должен быть арестован и заключен в тюрьму пожизненно.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кроме закона? — Карл уже давно не реагировала на беспристрастность Рейнхардта.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