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Минцзэ, казалось, с некоторой усталостью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Чжао Лян сам признается, тогда продолжим расследование. Если же нет — не стоит применять особых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мер? Преданность Чжао Ляна Сун Чэню исходила из слепой любви, а сердце преданного пса труднее всего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был полным идиотом, ведь предмет его любви был даже хуже, чем Сун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же успокоился. Он был уверен, что не ошибается: Чжао Лян обязательно признается. Раньше он лишь боялся, что император из-за родственных чувств попытается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иметь слишком сентиментального императора — не всегда благо. Благодаря последним встречам с государем он проникся к нему глубоким уважением, как к человеку и к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Минцзэ знал его мысли, он бы с ехидцей сообщил: «Я просто играю на твоей преданности».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А-Цин останется с ним во дворце наслаждаться жизнью, а в свободное время они смогут путешествовать, он отправит уже укрощенного и верного герцога Чжэньго на границу — и это будет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утреннем приеме герцог Чжэньго доложил, что нашел того, кто оклеветал его, представив свидетелей и вещественные доказательства. Свидетелями были те двое, а доказательствами служили письма, переданные доверенным лицом Чжао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доказательства были неопровержимыми, и весь двор пришел в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ситуация была слишком драматичной: Чжао Лян сам обвинил герцога Чжэньго, но оказалось, что клеветал он сам. Разве это не классический случай «вор кричит «Держи вора!»?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тут же приказал арестовать Чжао Ляна. Странно, но тот не стал защищаться и молчал до самого момента, когда его увели в тюрьму Министерства наказаний. Лу Минцзэ предположил, что господин Чжао, возможно, пребывал в сладком настроении самопожертвования, готовясь умереть ради сына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считал, что уровень мастерства господина Ю из Министерства наказаний в ведении допросов оставляет желать лучшего, поэтому он порекомендовал привлечь к помощи господина Чжана из Великого храма Да Ли. Лу Минцзэ, естественно, не возразил, ведь обвинение генерала первого ранга — дело не шуточное.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Суй Иня, несмотря на любые допросы и даже пытки, Чжао Лян упрямо твердил, что всё сделал он один, и никто его не подстрекал.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результат, Лу Минцзэ лишь усмехнулся — это полностью соответствовало ожиданиям. Ничего не поделаешь, после того как он повидал даже Мэри Сью, его устойчивость к ударам судьбы была высока. Но когда причина, по которой Чжао Лян был так предан Сун Чэню, станет достоянием гласности, сам Сун Чэнь вряд ли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подумал об этом с некоторым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герцога Чжэньго началось внезапно и закончилось быстро. В итоге Чжао Лян был приговорен к отсечению головы, а остальные члены семьи Чжао сосланы. За исключением удрученного Суй Иня, все сочли этот результат неплохим — по крайней мере, кроме самого Чжао Ляна, пострадавших среди чиновников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 этого сражения князь Цзинь потерял своего главного советника, часть лучших бойцов, и что самое важное — влиятельного сановника первого ранга. Это было действительно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насколько расстроен был Сун Чэнь, Лу Минцзэ пребывал в отличном настроении и каждый день с улыбкой проводил время с Су Вэньцином. Они читали книги, беседовали, и их чувства стремительно росли. Как раз в разгар цветения весенних цветов, желая порадовать любимого, Лу Минцзэ решил отвезти Су Вэньцина на прогулку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сахарный человечек такой сладкий! — на Восточном проспекте столицы появились два молодых человека с выдающейся внешностью. Тот, что слева, был красивее, в руке он держал сахарную фигурку и с улыбкой её облизывал. Справа шел мужчина с более простой внешностью, но с несомненным авторитетом, и сейчас он с нежностью держал спутника за руку, терпеливо слушая его радостные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Лу Минцзэ и Су Вэньцин, вышедшие из дворца в обычной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туда, — Су Вэньцин указал вдаль на лавку, где лепили фигурки из глины, явно заинтересовавшись этим. Лу Минцзэ с радостью согласился, и они, взявшись за руки, подошли к прилавку. Там они увидели невысокого мужчину средних лет, чьи руки с невероятной ловкостью лепили что-то из кома глины. В считанные минуты появилась живая фигурка юной девушки в розовом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раздался чей-то одобрительный возглас из толпы. Лу Минцзэ, держа Су Вэньцина за руку, протиснулся к самому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сделайте, пожалуйста, фигурки с нашими портретами,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одежду молодых людей, торговец понял, что перед ним люди из богатых или знатных семей, и с широкой улыбкой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чего желают господа? Какую фигурку слепить?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ряд ярких глиняных кукол, стоявших на прилавке. Лу Минцзэ посмотрел на них, но ничего не выбрав, сказал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похожими на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мастер принялся за работу. Лу Минцзэ, уже наблюдавший этот процесс один раз, интереса проявил меньше, а видя, что Су Вэньцин всё ещё смотрит с увлечением, немного заскучал и стал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 прошел через множество миров, его ментальная сила была значительно выше обычной, что обострило его чувства. Он мог видеть далекие предметы с поразительной четкостью. Бесцельно осматриваясь, он заметил чрезвычайно роскошную карету, двигавшуюся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зрения Лу Минцзэ на карете был написан крупный иероглиф «Цяо». Кто-то из прохожих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карета семьи Цяо. Какая пышность! Только не знаю, какая из господ семьи Цяо выехала?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У Лу Минцзэ возникло недоброе предчувствие. Фамилия Цяо встречалась нечасто, и в высшем свете столицы он знал только одну такую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 может быть такого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этом, тем временем карета приближалась и наконец остановилась недалеко от переулка. Внутри, должно быть, была дама, так как выходить ей было неудобно, поэтому она послала молодую служанку лет шестнадцати с миловидной внешностью. В мгновение ока она уже была у их лавки с глиняными фигурками.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слепите мне, пожалуйста, смеющуюся фигурку, примерно такую, — она достала из-за пазухи бумагу и протянула её мастеру. Лу Минцзэ предположил, что это был портрет какой-то женщины, но служанка действовала быстро и незаметно, так что никто не увидел, что там нарисовано.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судя по всему, сталкивался с подобным и знал правила: он не задал лишних вопросов, бегло взглянул на изображение, вернул бумагу служанке и уже понял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еще была работа в руках, и соблюдалась очередь, поэтому он старательно закончил лепить фигурки Лу Минцзэ и Су Вэньцина и почтительно подал им, прежде чем приступить к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Вэньцин с радостью принял фигурку. Пухленькие глиняные человечки не были очень похожи чертами лица, но в них было что-то общее — видно было, что мастер был толковым.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удовлетворенно поставил эти две фигурки в позу, будто они держатся за руки, и посмотрел на Су Вэньцина с улыбкой. Тот сделал вид, что ему всё равно, и посмотрел в сторону, хотя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Стыдно? — Лу Минцзэ, держа его за руку, вывел его из толпы, окружавшей лавку. — А-Цин, посмотри, как красиво, ведь правда, как мы! — Он снова провел фигуркой перед глазами Су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 Вэньцина царила радость, но от этого «А-Цин» ему стало вдруг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всё ещё считает его заменой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подавлял свое смущение и не следил за окружающими, как вдруг Лу Минцзэ резко потянул его к обочине дороги. Обернувшись, Су Вэньцин увидел девушку в красном, ускакавшую на лошади. Если бы не быстрая реакция Лу Минцзэ, копыта могли бы наступить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этого не случилось бы — в критический момент тайные стражи не позволили бы беде произойти, — ему всё равно стало страшно, а затем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носиться галопом по многолюдному рынку — это уж слишком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Испугался? — Лу Минцзэ с беспокойством спросил, увидев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рассеянно ответил Су Вэньцин. Этот человек всё так же заботился о нем. Несмотря на свое положение императора, он относился к нему так хорошо. Су Вэньцин хотел удержать свое сердце, но постепенно погружался в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вдруг издалека послышался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Жовэй, ты осмелишься спуститься и сразиться со мной честно! Какой же в этом талант, только и умеешь, что тайком соблазнять брата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