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Сяо сидел рядом с ней и чувствовал ее нестабильные феромоны, что вызывало у него дискомфорт, дыхание становилось затрудненным.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была недовольна, но не из-за Цинь Шуаншуан из Офиса кризисного управления, а из-за того, что работа там сейчас слишком опасна. После ареста Цинь Еши новости все же просочились, и руководство выпустило циркуляр, в котором действия Цинь Еши были квалифицированы как служебная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документе говорилось, что Цинь Еши нарушил правила работы Комитета по управлению культурными реликвиями, самовольно напав на человека, который был лишь подозреваемым, а не преступником. Это была крайне серьезная ошибка. Сейчас он содержался под стражей в Яньтае, в специальном месте для заключения часовых и проводников, а с выпуском документа он больше не являлся сотрудником Офиса кризисного управления: его исключили из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документе была подпись Цинь Шуаншуан. Она подписала последней, выше были имена людей, которых Чжан Сяо слышал, но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по этому документу Цинь Шуаншуан не могла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все снова заговорили об этом, беспокоясь о 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могло быть как незначительным, так и серьезным, ведь человек погиб. Но никакого надежного отчета расследования не было, и сразу же заявили, что Цинь Еши убил человека, что было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сестра и семья все еще действуют, — сказал Ин Чанхэ. — Не будем обсуждать это, это не в нашей компетенции.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думал о другом. Ранее он слышал, что Офис кризисного управления хотел получить прибор Чэня. Обычно после завершения использования и хранения в Комитете по управлению культурными реликвиями прибор Чэня, скорее всего, перешел бы в Офис кризисного управления. Но теперь, когда там произошел такой инцидент, его надежность еще больше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прибор Чэня останется в Комитете по управлению культурными реликвиями.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там он сможет получить к нему доступ. А получив доступ, он сможет совершить пространственный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пространственный скачок, он сможет вернуться в то время, когда произошел инцидент на улице Байлан, и своими глазами увидеть, что же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на улице Байлан Чжан Сяо был помещен в специальное учреждение для проживания и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Тестов было много, они были сложными, некоторые вызывали сильную боль. Боль искажала воспоминания, и при попытке восстановить события, факты часто затуманивались сильной болью. Чжан Сяо не мог вспомнить многие вещи, например, как он покинул комнату, что это было за ментальное тело с тревожным звонком на шее, как он защищал свою семью или атаковал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были чрезвычайно важны для Чжан Сяо. Раньше он мог относиться к ним как к прошлому, но теперь, с прибором Чэня, появилась новая возможность, и ему было крайне трудно сдерживать свое желание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напротив Гао Цюн поднял на него взгляд, в глазах была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ешь мясо?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отодвинул тарелку с мясом, которую Гао Цюн наложил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взял тарелку, продолжая есть, он смотрел на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есть, дома еды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подсел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 вас обычно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готовим, едим на улице, — ответил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наверное,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ненадолго замолчал, опустив голову и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стола Юань Ивэй рылся в своей сумке, Чжоу Ша, опустив голову, считала рисинки, а затем резко подняла голову и сказала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 вас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Ненавидь, ненавидь, я все равно ничего не могу решить, только киваю.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наконец нашел то, что искал, тяжело вздохнул и протянул Чжоу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ей в руку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подпиши.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заявление на партнерство.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на партнерство — это обязательная процедура для часовых и проводников, решивших связать свои жизни и объединиться. После подачи заявления они могут получить свидетельство о браке, и иногда заявление на партнерство является даже более важным, чем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подачи заявления очень сложна, занимает много времени, требует большого количества документов, но само заявление крайне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бланке, кроме заголовка «Заявление на партнерство», написанного мелким шрифтом, были еще две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обязуемся провести всю жизнь вместе, разделяя все трудности и беды, делясь всеми радостями и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Просим утвердить.»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были подписи заявителей и 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на партнерство было очень простым, даже примитивным, что вызывало критику со стороны многих часовых и проводников. Многие считали, что такая простая и безликая фраза не может быть связана с таким священным актом, как партнерство.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изначально заявления на партнерство даже не было. Часовые и проводники, желающие стать партнерами, просто регистрировали свои имена и предоставляли все необходимые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после заявления на партнерство все еще нужно получать свидетельство о браке, и даже то, что заявление на партнерство важнее свидетельства о браке, заключается в том, что заявление не только подтверждает отношения партнеров, но и является важным документом для раздела имущества, распределения обязанностей и даже разделения бедствий: если часовой или проводник попадает в опасную ситуацию во время выполнения задания и его жизнь под угрозой, только партнер может пожертвовать частью своей ментальной силы, чтобы поддержать жизнь другого. И став партнером, ты не можешь отказаться, если это необходимо. Долгое время в обществе считалось, что часовые важнее проводников, поэтому заявления на партнерство между часовыми и часовыми, проводниками и проводниками, или даже между часовыми или проводниками и обычными людьми не могли быть одобрены: потому что если один из партнеров попадает в беду, другой не сможет его защитить или использовать крайние меры для продолжения жизни пострадавшего. Таким образом, заявления на партнерство между часовыми и проводниками иногда больше связаны не с чувствами, а с необходимостью взаимной защиты 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романтично и не священно, это очень прагматичный подход. Именно поэтому процесс подачи заявления на партнерство требует столь большого количества документов и занимает так много времени, чтобы избежать ситуаций, когда это становится формой торговли людьми: умирающий часовой может объединиться со здоровым проводником, чтобы получить баланс, защиту и продолжение жизни, что иногда становится причиной скрытой торговли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заявления на партнерство перестали быть популярными среди влюбленных, если только они не собирались действительно вступить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один из них постоянно находился в опасности и нуждался в более надежной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смотрела на заявление в руках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было выражением желания Юань Ивэя быть с ней, но также и признаком того, что он может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одновременно радость и грусть, как шарики в горячем бульоне, которые то всплывают, то опускаются. Ее сердце то поднималось, то падало, и она не могла произнести ни слова, только начала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хотел, чтобы она была счастлива. Процедура подачи заявления на партнерство была сложной, требовала много документов, поэтому заняла почти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Ша плачет, он запаниковал. Когда она попыталась вытереть слезы заявлением, он чуть не вскочил, поспешно выхватив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На заявлении уже стоит печать директора Ин, осталось только твоя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вытерла слезы, поняв, что радость смешалась со страхом и грустью, и заплакала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обнял ее, нежно гладя по спине и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стола Ин Чанхэ и остальные уже начали весело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сказал Ин Чанхэ. — Это радостное событие, нам нужно устроить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всхлипывала, не поднимая головы. Юань Ивэй, зная, что она волнуется за него, нежно погладил ее лицо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смотрел на это очень внимательно, не отрывая глаз, и получил шлепок по голове от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наплакалась, обрадовалась, взяла заявление и, хихикая, аккуратно и красиво подписала его рядом с именем Юань 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тоже был счастлив. Хотя они с Чжоу Ша обсуждали заявление на партнерство несколько раз, она не проявляла особого энтузиазма, потому что ее мать не любила Юань Ивэя. Он старался, но Чжоу Ин всегда хотела, чтобы муж ее дочери был обычным человеком, без больших способностей и, соответственно, без больших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