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Цюн, конечно, не отказался от еды, тут же принял её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человека стало невероятно живым: удивление, радость, сомнение и напряжение смешались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действительно Гао Цюн? — неуверенно спросил он. — Гао Цюн из Комитета по управлению культурными реликвиями?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 кем-то разговариваю, это так удивительно? — вернувшись домой, спросил Гао Цюн у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ответил,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хотел поговорить с ним ещё немного, но Чжан Сяо, казалось, был не в духе, переобулся и сразу же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 Гао Цюн тонко уловил нестабильные эмоции Чжан Сяо. Но, хорошенько подумав, он решил, что это выглядит не так, как недовольство, а скорее как тяжесть на душе. Он подумал, что Чжан Сяо ушёл писать любовное письмо, и с радостью стал ждать в гостиной, по пути включив телевизор на мультфильм «Рыцарь в серебряных доспехах».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17:20 на детском канале транслировали специальный мультфильм «Рыцарь в серебряных доспехах». Гао Цюн больше всего любил смотреть на исследовательский институт, где работали главные герои Сяо Мин и Сяо Ли. Здание было серо-белым, похожим на цилиндр, уходящий прямо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напоминало место, где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серия «Рыцаря в серебряных доспехах» закончилась, Чжан Сяо вышел из комнаты. Сначала он пошёл стирать накопившееся за пару дней бельё, не сказав Гао Цюну ни слова. Гао Цюн жевал содовые крекеры «Гуйцзы» и постепенно начал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стоял перед стиральной машиной, ждал, пока она закончит, затем вытащил бельё и понёс на балкон сушить. Гао Цюн бросил закуски и последовал за ним на балкон, предложив помощь в развешивании.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стоял рядом и наблюдал, как Гао Цюн развешивает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 говорил очень ясно, он позже нашёл для себя «Атлас доисторических существ» и информацию в интернете — всё было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волк давно вымер, сейчас его невозможно восстановить, все существующие изображения — это лишь концепт-арты, даже чучело Ужасного волка в Музее естествознания было изготовлено только в начале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Гао Цюн в детстве мог столкнуться с Ужасным волком? Его волк был слишком реалистичным, как и ментальные тела других людей, он мог бегать и прыгать, его шерсть была густой и мягкой. Это не могло сформироваться просто от просмотра чучела, Гао Цюн точно видел настоящего Ужасного волка, и точно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Цюн, — Чжан Сяо долго думал, прежде чем задать вопрос, — ты знаешь, какая у тебя порода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Гао Цюн. — Разве не просто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понял, говорит ли он правду или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осознал, что этот вопрос может быть причиной плохого настроения Чжан Сяо, и поспешно бросил вешалку,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волк тебя расстроил? Олень не нравится? Тогда я буду контролировать его, чтобы он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тоже обнял его. Запах Гао Цюна, смешанный с его сильными феромонами и ароматом любимого кондиционера для белья, заставил его сердце снова забиться. Он знал, что олень в его душе снова начал бежать, он был так счастлив, что при прикосновении к Гао Цюну хотел бы тотчас вырваться наружу, словно стремясь в самую зелёную весеннюю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невозможно было сдержать, они просачивались вместе с феромонами, и Гао Цюн их почувствовал. Впервые он ощутил от Чжан Сяо такую глубину чувств, где радость и печаль перемешались, вызывая желание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нежно погладил его по волосам, Чжан Сяо вдруг поднял голову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Гао Цюн хотел поцеловать его на балконе или у окна, Чжан Сяо всегда отказывался. Гао Цюн на мгновение замер, но тут же ответил на его действия, звуки их поцелуя заставили его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более глубокий контакт, чем обычно, он глотал слюну Чжан Сяо, и эта смесь печали и радости стала ещё яснее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Цюн… Гао Цюн, — в паузах между поцелуями произносил Чжан Сяо, — скажи мне,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касалось носа Гао Цюна, и это интимное действие, как и его вопрос, заставило сердце Гао Цюна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вопрос, он крепко обнял Чжан Сяо, продолжая жадно искать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 от того волка? — подумал Гао Цюн. — Он больше не может скрывать, Ин Чанхэ тоже. Живя в такой близости с человеком, все тайны рано или поздно раскрываются, он должен был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с Чжан Сяо, день за днем в этом пространстве, называемом «дом», — искушение было слишком велико, Гао Цюн просто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 — тихо спросил Чжан Сяо, не сдаваясь. — Ты должен сказать мне, откуда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чтобы успокоить его, Чжан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все мои секреты, но я ничего не знаю о тебе. Это несправедливо, Гао Цюн, ты ведь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Гао Цюна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признаться, но в такой ситуации он не мог этого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ненавидеть меня, — он потерся носом о нос Чжан Сяо, немного расстроенный и растерянный. — Если ты узнаешь, откуда я, ты точно будешь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я точно не буду.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прижал его к себе, положив подбородок ему на макушку, и после долгих колебаний наконец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родина — не интересное место, — тихо сказал он. — Там удобнее, чем у вас, но и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Гао Цюна, из всего, что он ел в детстве, наиболее похожим на яблоко по запаху был пудинг под названием «Будуду».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«Будуду» было восемнадцать вкусов, все на основе фруктов и цветов: роза, хризантема, жасмин, лаванда, яблоко, киви, груша, персик…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закуска, которую выдавали раз в неделю в детском доме, и Гао Цюн должен был приложить все силы, чтобы получить один. Он был мальчиком, но не действовал быстрее других девочек: все знали, что поешь сегодня — неизвестно, будет ли завтра, поэтому борьба всегда была ожесточенной.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Гао Цюн всегда доставался яблочный вкус. Возможно, потому, что яблочный пудинг был самым дешёвым, поэтому его закупали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 был мягким, Гао Цюн не мог описать эту консистенцию, но он очень его любил. Запах яблока был сладким, даже приторным, но, съев много, он постепенно привык и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впервые взял настоящее яблоко в доме Ин Чанхэ, он долго не решался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вкус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яблоко оказалось таким: не таким ярким, как рисунок на крышке пудинга, не таким большим, и не на каждом яблоке на черенке росло два зелёных листика. Его аромат был очень свежим, гораздо приятнее сладкого ароматизатора, и Гао Цюн ел его очень медленно, так медленно, что Ин Чанхэ начал подозревать, не вставные ли у него зубы. Ин Чанхэ тогда купил ящик, и Гао Цюн тайком взял несколько штук к себе в комнату, 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свежий аромат исчез, и появился кислый запах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вдруг понял: точно, оно 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свежие фрукты, овощи, мясо — всё гниёт. Бактерии размножаются на них, разрушая баланс, пожирая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впервые по-настоящему понял, что такое гниение, и в то время он часто наблюдал за овощами и мясом на кухне у Ин Чанхэ, из-за чего тот даже думал, что он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продукт пах лучше, чем пудинг «Будуду». Ароматы «Будуду» имитировали то, чего уже не существовало вокруг Гао Цюна — фрукты и цветы, вымершие в 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Гао Цюна забрали люди с Научно-исследовательской базы 010, был его первый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прошёл медосмотр и регистрацию, начал получать обязательное образование в государственной школе. Вместе с ним учились ещё несколько детей, они сели на автобус у ворот детдома и быстро добрались до школы. Все автобусы ходили на высоте 300 метров над землей, как метро под землей, велосипеды ехали по земле, большие грузовики скользили на высоте 500 метров, а легковые автомобили — на 100 метров ниже автобусов. Каждая трасса была проложена под определенным углом, а городское пространство было значительно расширено.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