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год они жили, пребывая в полном довольстве друг другом, пока в один прекрасный день премьер-министр не сказался больным и не пропустил утренний прием. Именно в этот день император внезапно объявил о намерении пойти войной на государство Даюэ.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пришли в ужас и бросились искать премьер-министра.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Даюэ всегда поддерживало дружеские отношения с государством Лян, так еще и военная мощь их была отнюдь не пустяковой. И хотя они уступали Лян, в случае начала войны пострадал бы прежде всего простой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премьер-министр при всем честном народе снова разыграл сцену с колонной. Теперь в его попытках разбиться уже не было былого пыла, но этого актерского мастерства в прошлом всегда хватало, чтобы заставить императора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на сей раз император проявит непреклонность: он твердо решил воевать и не желал слушать никаких увещеваний.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Премьер-министру пришлось прибегнуть к старому проверенному способу.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чутким устным руководством и при поддержке своего «последователя» из ведомства Чжуншу, премьер-министр ночью облачился в прозрачные газовые одежды, сквозь которые было видно абсолютно всё, и прилег на драконье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премьер-министр проявил такую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голову рукой, он, точь-в-точь как описывалось в книгах, поднял взор на вошедшего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волосы водопадом ниспадали на грудь. В глазах плескался влажный блеск, и он был подобен лису-оборотню, искушающему наивного школяра.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тонкую ткань были отчетливо видны красные отметины, оставленные императором за последние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ради такой красоты император изменит свое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император не был школяром. Он забрался на кровать, лег рядом, похлопал премьер-министра по спине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ложимся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 не верил своим ушам. Неужели прошел всего год, и я уже в опале?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Повинуясь слову императора, он лег с краю и укрылся драконьим одеялом. Но, отвернувшись к стенке, он молча глотал чистые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щемило от невыразимой горечи. Таково уж сердце монарха — в нем нет ничего постоянного. Премьер-министр когда-то верил, что нынешний император не похож на старого, и что он сам для него —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заснул меньше чем через четверть часа. Он даже похрапывал — обычно за ним такого не водилось, но сегодня он действительно изрядно вымотался.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без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 же так и не смог сомкнуть глаз, всю ночь сверля взглядом полог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перед началом совета, помощник из Чжуншу и остальные чиновники поспешили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премьер-министр, как всё прошло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 лишь покачал головой, не желая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сокрушенно вздыхали: никто не ожидал, что даже любимый премьер-министр не в силах повлиять на волю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премьер-министр унаследовал волю деда. Даже если как «фаворит» он не смог поколебать решимость императора, то как преданный старый слуга он обязан был вовремя остановить его в критический момент, не давая совершить роковую ошибку, ведущую к гибели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тронном зале премьер-министр снова выступил с увещеванием. Император всё так же упорствовал и бросил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запрещаю поднимать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премьер-министр выхватил кинжал и, приставив его к сердцу, с непоколебимым взглядом обратился к императору на троне: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я, Ли Цзинъюй, последую примеру Би Ганя, вскрывшего свое сердце. Надеюсь, Ваше Величество остановится у края пропасти.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мгновенно потерял самообладание. Забыв обо всем на свете, он бросился вниз с золотого помоста.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тоже запаниковали — об этой части плана премьер-министр их не предупреждал!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бежал слишком быстро; возможно, от чрезмерного волнения он даже оступился на ступенях. На бегу он дрожащим голосом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Цзинъюй, успокойся!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в двух метрах от министра, он увидел, как тот еще плотнее прижал кинжал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война с Даюэ принесет государству Лян только вред и никакой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поспешно замер, не смея сделать ни шагу вперед. По его лицу градом катился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Запинаясь, он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Я... Я... Я не буду воевать с Даюэ, Я обещаю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убери кинжал, Я клянусь... клянусь своим троном.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премьер-министр зайдет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такую клятву, Ли Цзинъюй опустил руку и выронил кинжал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Подоспевший помощник из Чжуншу по знаку императора тут же подобрал оружие, чтобы премьер-министр не смог снова до него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вмиг оставили императора, он чуть не рухнул на пол. Бессильно взмахнув рукой,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http://bllate.org/book/17312/1620393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