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января, 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Солнечно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решил, что должен заблокировать Скульптуру из Песка, прежде чем он заблокирует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так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подумал, что его похитили, и сильно винил себя. Оказывается, этот парень просто напился на вечеринке и небрежно уронил свой телефон в воду!!!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Эммм, почему он не упал в воду и не утонул 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у него какие-то скрытые проблемы, о которых трудно сказать, я заставил себя успокоиться и спросил, почему он звонил мне так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я бы не был так зол, если бы он дал мне вескую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сказал мне, что просто хотел показать другим, что мы друзья детства, но никто не поверил ему, поэтому он специально позвонил мне, чтобы доказать, что они не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Вчера я так волновался, что не мог спать всю ночь. Я планировал подождать 24 часа, прежде чем сообщать об этом случае в полицию, но это оказался фарс!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хотел сломать его собачью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отвергнут японкой, но переключился на поиски красавиц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