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Воля Огня (I)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случилось чего? — на небольшом прозрачном экране возникло лицо мужчины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Проводник, мягко говоря, неважно: под глазами залегли густые тени, волосы спутались, а одежда была в таком беспорядке, будто он только что прошел через мясорубку.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тобой? — Сайтама в недоумении поскреб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парень был вполне в себе, а тут — такое зрелище. Что могло случиться за те несколько минут, пока они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Пустяки… — Проводник вяло махнул рукой, явно не желая развивать тему. Сил у него, судя по голосу, почти не осталось. — Просто наткнулся на парочку крепких орешков. Так зачем звали, босс? Вы как-то подозрительно быстро решили воспользоваться привилегией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Каждому, кто только приступал к заданиям, полагалась такая льгота: возможность задать вопрос своему Проводнику. Это было необходимо, ведь новички часто ничего не знали о мирах, в которые попадали, и порой просто не понимали, с чего начать. К тому же контингент в Межвременье попадался разный — хватало и откровенных слабаков, которые могли загнуться в первые же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хотел узнать: что это вообще за место? — Сайтама отступил на шаг, давая Проводнику возможность рассмотреть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через экран бескрайнюю пустынную равнину, мужчина в халате едва заметно дернул глазом, из последних сил подавляя в себе желание выдать порцию едкого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вы хоть глаза-то опустите! Я же вам перед уходом книгу всучил. Это же важнейший квестовый предмет! Пожалуйста, не игнорируйте матчасть.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в жизни не играл в видеоигры, он должен был хоть что-то слышать о «стартовых наборах».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упрек, Сайтама послушно заглянул в книгу. На первой же странице красовалось условие миссии: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«Помочь символу Клана Любви осознать важность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бред?! — возмутился Сайтама.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теперь должен подрабатывать свахой и устраивать чужую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тут уж вам придется разбираться самому, — уклончиво ответил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сам не до конца понимал суть этого странного задания. Понятие любви было слишком растяжимым. Предыдущие исполнители пытались свести всё к романтике и амурным делам — и все с треском провалились. Поэтому было решено отправить кого-то вроде Сайтамы, чтобы он научил местных «любви» в более широком, глобальном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вскройте потайной отсек в обложке, там кое-что есть, — добавил Проводник, слегка откашлявшись.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последовал совету. Книга оказалась с секретом: внутри скрывалась небольшая коробочка. В ней лежал стеклянный пузырек с какой-то жидкостью и нечто мягкое, напоминающее на ощупь обычный соевый творог.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Жидкость из пробирки выпейте — она даст базовое представление о мире, в котором вы находитесь. А то, что рядом — это «переводящая конняку», снимет языковой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удобно! — Сайтама округлил глаза и в два счета уплел конняку. — Хм… на вкус пресновата.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прикрыл глаза рукой, чувствуя, как начинает ныть желудок. Это вообще-то не деликатес, а чертовски дорогой расходник.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босс, дальше сами.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осушил пузырек и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 вроде нет. Пойду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ладненько. Будьте как дома. До конца миссии мы с вами вряд ли свяжемся. И не забудьте ознакомиться со своей легендой!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 Проводник тяжело вздохнул. Когда он увидел зашкаливающий Уровень боевой мощи SSS этого лысого парня — он, видимо, невольно наделил его в своих мыслях излишней величественностью. А на деле… на деле Сайтама выглядел абсолютно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эта его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уважаемый не забудет, что мир нужно восстанавливать, а не разносить, — пробормотал Проводник. — Не хотелось бы, чтобы он вошел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случайно «Разрушителем миров» и попасть в список особо разыскиваемых преступников — перспектива так себе. Проводнику совсем не улыбалось отправлять своего первого же подопечного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голове у Сайтамы, после выпитого зелья, начали всплывать обрывки информации. Он узнал, что находится в государстве под названием Страна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материк состоял из регионов, о которых он раньше и слыхом не слыхивал. Территория делилась на пять великих держав, а уровень развития общества напоминал период Сэнгоку из учебников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странность. Несмотря на то что расширением земель заправляли даймё, главной военной силой здесь были не регулярные армии, а…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«ниндзя» Сайтама невольно вспомнил того парня, который вечно донимал его без видимой причины… Как же его… Суставный Паникер?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местные ниндзя не такие проблемные, как тот тип».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вдруг осознал масштаб катастрофы. Если здесь эпоха Сэнгоку, то как тут обстоят дела с кондиционерами и супермаркетами?! И на что он будет покупать еду? Он же собирался в такой спешке, что даже вещей с собой не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этими жизненно важными вопросами, в мозгу всплыла финальная часть справочной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Сайтама: роль в этом мире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хозтоваров в Деревне Скрытого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 S. На ваш счет ежемесячно будет поступать фиксированное жалованье. Не переживайте, голодная смерть посреди чистого поля вам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А этот парень в халате — мировой мужик! — Сайтама расплылся в глуповатой, но счастливой улыбке, прикинув размер пособия. — Ладно, решено. Пойду гляну, что там за деревня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http://bllate.org/book/17395/1648638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