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"Гость из Греции", оглавление: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1: Каждый человек имеет свою цену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2: Духовное перерождение в ресторане "Две Божественные Дыни"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3: Уроки греческого разговорного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4: В этом доме они прожили много счастливых дней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5: Дядя узнает, что у племянника есть новый друг, и ложится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6: На погрузке должны работать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7: В супружеской постели не стоит вспоминать о греках.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8: Инстинкт метить территорию - основа выживания биологического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9: Вообще не стоит вспоминать о греках.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10: Два незнакомца в пустыне (вместо эпилога)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http://bllate.org/book/17829/1697112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