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попал в семью Пэй в качестве нареченного с малых лет мужа-шуанъэра (тунянси). Здесь он наконец-то смог наесться досыта и одеться в тепло. Но самым важным делом для него стало учиться заботиться о своём пятилетнем «молодом господине».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Пэй Яо, который только-только перестал носить штанишки с открытым шагом, задрал свой пухлый двойной подбородок и окинул оценивающим взглядом Чанся, который был чуть выше него.  Малыш недовольно поджал губы. Какой еще муж? Какой ещё суженный? Он ничего этого не понимал и хотел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никак не мог совладать с Пэй Яо. Тот хоть и был младше на три года, но обладал прямо-таки бычьей силой: носился и прыгал повсюду, так что не удержишь. Доведённый до слёз Чанся мог лишь, глотая слёзы, идти жаловаться отцу семейства Пэй. В итоге отец задал Пэй Яо трёпку, и с тех пор тот невзлюбил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неразговорчив и простоват. Он знал, что Пэй Яо к нему неблагосклонен, но раз семья Пэй купила его, то теперь здесь был его дом. Поэтому, помимо заботы о Пэй Яо в роли названого мужа-шуанъэра, он усердно трудился в поле и на огороде, всем сердцем молясь лишь о том, чтобы погода каждый год была благодатной, а урожай —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же рос не по годам смышлёным. С самого детства он обожал всё красивое — будь то люди или вещи. Сладкоголосый мальчик легко очаровывал всех вокруг, называл всех «братцами, сестрицами, братишками и сестренками» , а сам рос белым, пухлым и крайне миловидным. К тринадцати-четырнадцати годам он резко вытянулся: руки и ноги стали длинными, и он превратился в настоящего статного, красивого юношу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же лишь молча трудился, уткнувшись носом в работу. За долгие годы его руки неизбежно огрубели, сам он не отличался особой прыткостью или яркой красотой, да к тому же так и не снискал расположения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Пэй видел всё это со стороны. Насильно судьбу не свяжешь. К счастью, семья как раз скопила немного денег, и отец подумал, что не лучше ли подыскать каждому из них отдельную партию для брака, пока они не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 того как тайные попытки найти пару через знакомых принесли результатов, отец семейства Пэй случайно услышал, как Пэй Яо ласково уговаривает Чанся поцеловать его. В тот же миг у бедного отца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Древний сеттинг. На момент первого поцелуя Пэй Яо 16 лет, Чанся —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Присутствует мужская беременность (шэнцзы).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Размеренная повседневность, неспешное развитие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Главные герои — не идеальные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пояснения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истории действительно существовал такой порочный обычай, как покупка детей в качестве будущих супругов (тунянси). Реальное положение вещей того времени можно узнать из документальных фильмов и книг. Данный роман написан в вымышленном сеттинге (альтернативная история). Главному герою просто повезло встретить нормальных, совестливых людей. Вероятность подобного везения в реальности была крайне мала, поэтому не стоит проецировать сюжет на реальную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Автор решительно выступает против любых форм торговли людьми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Обычай «детских жён/мужей» — это феодальный пережиток прошлого, который действительно существовал, и в реальной жизни автор его полностью осуждает и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условиях древности сюжеты, где родители продают сыновей или дочерей, часто встречаются в различных романах и кинопроизведениях.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Семья Пэй покупала мальчика не у торговцев людьми (не у работорговцев) и никак не спонсировала преступную цепочку трафика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древние времена похищение и продажа людей также карались законом, о чём упоминается в 5-й главе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Данная новелла лишь использует исторический антураж древности, чтобы рассказать историю о юношеской первой любви и радости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вам нравится — читайте, если нет — просто закройте вкладку. Надеюсь, каждый сможет найти текст по душе. Пожалуйста, давайте обходиться без ссор, автор бесконечно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в одну фразу: Очаровательный и напористый молодой красавец-пес.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произведения: В жизни всегда есть место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Чанся,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сделан: Sherekili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http://bllate.org/book/17875/1707928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