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Е Цзинсин достал из своей сумки для хранения купленный маленький круглый стул, посадил на него котёнка, а затем передвинул стул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протянул руку и потрогал сиденье – на ощупь оно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ещё купил?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достал веник и совок, вручил их Сяосаню.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долго никто не жил, что скопился толстый слой пыли. Нужно было всё хорошенько вычистить, а старую мебель выбросить и заменить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сделал себе простую маску из мяты и хотел было дать одну Сяосаню, но передумал, побоявшись, что тот её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Сяосаня была достаточно высокая культивация, и пыль ему не мешала – он просто создал защитный барьер из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доброты душевной он накрыл таким же барьером Е Цзинсина и Шэнь Цияо.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окутанным таким количеством духовной энергии, Е Цзинсин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Сяосань говорил днём о своём прорыве, Е Цзинсин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 уровней духов-зверей отличалась от человеческой и была гораздо проще и понятнее: от первого до десятого ранга. Чем выше ранг, тем выше культивация и тем сильнее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теперь на четвёртом ранге.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Трёхногая птица его отца была всего лишь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кот-дух… обладал неплохими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сидел рядом и вылизывал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"Четвёртый ранг, неплохо. Если он пробудет с Е Цзинсином ещё несколько лет и будет усердно трудиться, то, возможно, в следующем году или через год сможет прорваться на пятый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чёрно-белый потомок сегодня только-только подобрался к порогу девятого ранга. Неизвестно, сколько ещё тысячелетий ему понадобится, чтобы прорваться на десятый – всё зависит от судьбы".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уже не помнил, какого он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Десятый? Кажется, слишком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выше ведь ничего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 Цзинсином, который подметал пол, чёрный котёнок от скуки зевнул и незаметно для себя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того, что дом полностью преобразился. Прямо перед ним было увеличенное лицо Е Цзинсина, который ласково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зевнул, поднял лапку и в следующую секунду оказался в объятиях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инстинктивно потёрся о его одежду, вдыхая приятный запах, и с комфортом потянулся у него на руках, напрягая каждую шерстинку. 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три комнаты и два двора – передний и задний. Е Цзинсин просто их обустроил.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которую они вошли, была обставлена столом и стульями и служила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слева была превращена в спальню – там он поставил кровать, шкаф и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справа стала кухней, куда он составил все кастрюли, сковородки, миски, приправы и соусы. Что касается морепродуктов… время в его сумке для хранения остановилось, так что они могли лежать там сколько угодно и не портиться. Когда захочется поесть, можно просто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в доме состарились, поэтому Е Цзинсин просто повесил несколько кусков ткани вместо них. Всё равно, кроме них, здесь не было никого живого. А если бы кто-то захотел ворваться, даже настоящие двери его бы не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 был построен из особого вида глины, а сверху покрыт специальной краской. После того как Е Цзинсин смахнул пыль, стены выглядели как новые и были гладкими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бросили на пушистое одеяло. Он подошёл к краю кровати на своих коротких лапках и поцарапал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""Раскалывающий лёд" – материал, за которым сейчас гонятся мастера по созданию артефактов, а десятки миллионов лет назад он валялся повсюду, и люди строили из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последовавшая за этим жестокая война почти полностью уничтожила весь континент, многие материалы и расы оказались на грани исчезновения, и "раскалывающий лёд"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материалу было чрезвычайно трудно придать форму, но если уж придал, то разрушить было почти невозможно. Это был лучший материал для создания артефактов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краска на стенах была защитным лаком с функцией памяти. Даже если на ней царапать или бить, через некоторое время она возвращалась к своему первоначальному гладкому и ровному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заточки когтей… тоже подходило".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с увлечением точил когти, как вдруг его подхватили чьи-то руки. Затем одна рука мягко надавила на его розовую подушечку, обнажив острые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завтра подстригу тебе ноготки,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Цияо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когти и клыки духов-зверей можно стричь кому попало?! Этот человек, избалованный его вниманием, совсем распоясался.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борьбы коготь случайно царапнул руку Е Цзинсина, и из ранки тут 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ожидал такой бурной реакции от котёнка и был совершенно не готов, отчего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постепенно перестал вырываться, с виноватым видом выпрямился, а его хвост послушно свернулся и прижался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ранка была неглубокой, и больно было лишь в момент царапины, но, увидев, что малыш виновато притих, Е Цзинсин решил воспользоваться случаем и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воспитывать котёнка нужно с малых лет, чтобы он понял, что так можно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раздражённо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такой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поднёс ранку к его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Цзинсина была очень белая кожа, красивые руки с чётко очерченными суставами и аккуратными ногтями, а пахли они лёгким ароматом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 просто хотел, чтобы его утешили.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 только хрупким, но и очень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маленький чёрный комочек высунул свой розовый язычок и легонько лизнул его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так и быть, за твою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я так утешать не буду".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