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Белая свинья узнаёт семью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Дедэ-эн!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живот — похоже, он заявлял о себе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человек около тридцати, уже начинавший заботиться о фигуре, никогда не пропускал двух тренировок в неделю, как бы ни был занят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ради того, чтобы пить любимый алкоголь и при этом не отращивать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правда же, ожирение в среднем возрасте выглядит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тут… этот живот. 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беспокоила и одежда: белая блузка с кучей оборок и жакет, расшитый вышивкой до безобразия…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Ха-а-а-а-а-а.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полноту уровня сумоиста, я выдохнул из самой глубины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вместе с этим выдохом я выдохнул и что-то важное…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Почему ты не наказываешь старшую сестру?!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крик, от которого голова пошла кругом.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нехотя повернул голову в сторону голоса…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они какие-то странные,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тётка с густым макияжем, стоявшая слева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ярко-красном платье, вся увешанная драгоценностями — на шее, пальцах, в волосах, — стояла, скрестив руки и задрав нос. Вульгарная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ней стояла девочка, которая назвала меня «папой».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Я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как-то не хочется… потому что эта девочка просто излучала ауру «я плохая девочка!».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ещё примерно средняя школа, но платье с глубоким декольте, а губы густо намазаны ярко-красной помадой.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а грудь-то у тебя фальшивая,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зря был средним ребёнком между двумя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грудь — подделка, напихали подкладок и создали ложбинку!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ребёнок, а уже яркий макияж и волосы закручены в двойные бублики.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Стояла, уперев руки в бока, будто в позе «Я зла!», но, как ни посмотри, — избалованная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мужчина, обнимавший её за плечи…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неплохи, но от его выражения так и веяло легкомысленностью и распутством.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ухмыляясь, он подглядывал за детской фальшивой грудью — говорю же, она ненастоящая!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я снова посмотрел на девочку, сидевшую на корточках у моих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неуверенно поднялась и стояла с потерянным видом — маленькая, худенькая до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Кажется, та девочка с фальшивой грудью назвала её «старшая сестра»?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эта девочка — тоже моя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я, кажется, отец двоих детей… Хотя в памяти совсем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Но сёстры совсем непохожи? У этой девочки черты лица — даже без косметики видно, что она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чёрные, взъерошенные, отросшие без всякого ухода, кожа сухая и шершавая… Почему к одной дочери такое отношение, а к другой — совсем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мне обратились справа сзади, и я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жир на шее мешал, не мог повернуться!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 — развернулся всем телом, со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вы вообще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похожие на слуг, в ливреях.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мужчина, одетый как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него… прямо на лице написано, какой скверный характер…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таких типов не люблю, просто терпеть не могу… двуличных.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горничные рядом тоже не производили хорошего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вульгарные, как та тётка: густой макияж, и хоть горничные, а увешаны блестящими украшениями, и смотрели на меня, кажется,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того, что я жирный? Потому что толстый? Потому что громко дышу, как толстяк?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заткнитесь! Мне самому это противнее всех! Я с самого начала слышал своё сопение: хью-у, го-о, ха-а-а!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как стоять стало тяжело, я сел в кресло за огромный стол, величественно возвышавшийся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стол и кресло «президента крупной компании!», но сил стоять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Фу-у-у-у-ух.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Г-господин. Так как же мы поступим с помолвкой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Они же обе ещё дети, а уже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я сохранял покер-фейс, а внутри жутко паниковал!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Господин Гидеон любит меня больше, чем старшую сестру! Разве нельзя заменить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фальшивая грудка подкатила ко мне с просящими глазками, но, фу-фу, рановато тебе ещё, фальшивая грудка!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младшая сестра с рождения была чистокровным маленьким демонёнком! По сравнению с её атаками капризов твоя просьба — просто ничто!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погоди-ка.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именно. Господин Гидеон хочет расторгнуть помолвку с сестрой, потому что я больше подхожу ему в качестве невесты, чем сестра, которая плохо обращается со мной и с матушкой!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Расторжение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мельком взглянул на другую дочь — она стояла, опустив голову, крепко сжав руки, и дрожала, будто сдерживая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бросил взгляд на мужчину, который, вероятно, был женихом, — тот самый похотливый тип, подглядывающий за фальшивой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желаю расторгнуть помолвку с Шарлоттой и обручиться с госпожой Моникой!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чудесное предложение! Дорогой, непременно так и сделай.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я муж этой вульгарной тётки?!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 шоке… А я-то хотел жениться на целомудренной и честной девушке…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Что со мной? Где я? Ни крупицы воспоминаний, а тут ещё проблема с расторжением помолвки… Что же делать-то?..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http://bllate.org/book/17979/1727970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