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искреннюю реакцию Фрека Гелиосфера лишь слегка склонил голову к плечу, а затем на его лице проступило недовольное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знают, что ты придёшь. Завтра спускайся вниз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проявилась скверная черта Гелиосферы — упрямство в том, в чём он не желал уступать, — Фрек, хоть и с недовольством,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всё равно прозвучал хмуро, и Гелиосфера уставился на Фрека с таким видом, будто говорил: «Сам-то чего 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любил глаза Гелиосферы, каким бы чувством ни был наполнен этот взгляд, и именно поэтому ему хотелось, чтобы тот перестал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глядеть в небесную лазурь, которой он предпочёл бы любоваться вечно, Фрек поверх одежды погладил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как раз подумал, что позже утешится, разглядывая драгоценный камень на кольце, и теперь запаниковал, уж не разгадали ли его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носи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протянул ему плоскую продолговатую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Добротную, из хорошего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Фрек принял её, поднял крышку — и увидел внутри ткань, покрытую искусной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спросил, не понимая, что это такое, Гелиосфера взял ткань и переместился к Фреку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э, а, 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внезапной близости Фрек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 глубокого зелёного мундира, в котором словно воплотились глубина и широта ума его хозяина, исходил непередаваемый аромат Гелиосферы, дыхание было совсем рядом — это решительно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Фрек сидел смирно, Гелиосфера ловко закрепил на нём ту самую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ткань обхватила голову и закрыла левый глаз, Фрек негромко выдохнул: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хорошо.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привыкай носить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лазурь его глаз щедро пролилась в правый глаз Фрека, и тот, блуждая взглядом, принялся одновременно поглаживать надетую повязку и кольцо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мягкой и сидела удивительно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на мгновение вышивка, скорее всего, изображала герб лорда Рокка — стало быть, это украшение призвано было показать в стенах академии, что Фрек связан с Гелиосферой и домом Ньюно.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со всей строгостью внушил себе: это вовсе не какой-то особенный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часть, что прилегает к 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уха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э… н-нет,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ещё много раз поправлял повязку, каждый раз спрашивая, не больно ли, не жмёт ли где, — и всякий раз касался его, и Фрек, уже почти готовый напридумывать себе лишнего, про себя проклял доброту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