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Мэйлинь молчала, она напоминала гордую алую сливу, цветущую вопреки морозу. Ее красота была ослепительной и властной, пробуждая в мужчинах желание покорить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ей заговорить, как голос ее становился мягким и теплым, точно весеннее солнце, мгновенно располагая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сочетанию качеств Цзян Мэйлинь полностью подчинила себе младших братьев и сестер, став официальной наследницей семьи Цзян. Позже, воспользовавшись поддержкой Короля-Дракона, она вознесет свой клан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Ван Цзююаня скользнул по ее идеальной фигуре, и в глазах на миг вспыхнуло вожделение, которое он тут же подавил.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Наследница семьи Цзян была ему не по зубам.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приличный вид, он шагнул навстречу с любезной миной: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Мэйлинь, что привело тебя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улыбкой указала наверх: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второй дядя пьет чай с друзьями, а я пришла набраться опыта. Прослышала, что у нас не хватает мастеров-резчиков, вот дядя и распорядился, чтобы господин Ли подменил кого-нибудь. Нельзя же заставлять гостей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за ней подошел мужчина средних лет в дорогом костюме и кивнул присутствующим: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Ван, господин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приветствия господин Ли направился к Лун Яньчи, чтобы обсудить дальнейшую резку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дядя Цзян Мэйлинь в данный момент был фактическим главой семьи Цзян. А господин Ли был его личным помощником.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сам господин Цзян принимал наверху и о ком Мэйлинь говорила с таким почтением, явно был персоной очень высокого полета.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быть, ее слова о том, что она могла бы «спуститься пораньше», означали: «спуститься раньше, чтобы прекратить этот балаган».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старшие принимают важных гостей наверху, ты внизу портишь репутацию семейного бизнеса…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дело, если до старших дойдут слухи позже, и совсем другое – устроить скандал прямо у них под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«Ох, и достанется же Ван Цзююаню дома!», – Линь Цзыань смаковал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наблюдать за сюжетом Короля-Дракона куда интереснее, чем за подковерными играми собственных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Цзююань, хоть и был типичным прожигателем жизни, прекрасно уловил подтекст слов Цзян Мэйлинь.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исказилось от злости, он бросил на Лун Яньчи свирепый взгляд и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 меня еще дождешься!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Ван Цзююань вместе со своей свитой позорно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«Постойте, почему эта фраза кажется мне такой знакомой?»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Мэйлинь проводила беглеца насмешливым взглядом, но когда ее глаза встретились с глазами Линь Цзыаня, на ее лице снова заиграла приветливая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Цзыань,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Цзыань тут же вскинул руки в защитном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ни при чем! Просто пришел поглазеть. Не каждый день увидишь «фиолетовую лаванду», да еще и из зоны полных ставок!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Оправдание звучало вполне убедительно. Цзян Мэйлинь кивнула, ее улыбка стала более искренней. Она подмигнула ему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подняться со мной и поздороваться?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Нет-нет-нет! — Линь Цзыань замахал руками. — Не буду тебя отвлекать, сестра Мэйлинь. Уже поздно, я еще немного посмотрю и пойду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ли Цзян Мэйлинь просто вежлива или действительно хотела помочь ему завести связи, Линь Цзыаню было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лишь поскорее покончить с сюжетом и вернуться к жизни ленивого богатого бездельника на каникулах.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Мэйлинь мягко улыбнулась, и в ее голосе зазвучали нотки, какими обычно уговаривают детей: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Линь Цзыань активно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старше его на целых десять лет, так что он не обижался на ее отношение как к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Цзян Мэйлинь вежливо кивнула Лун Яньчи и грациозно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ее нынешнем статусе ей не было нужды заводить знакомство с Лун Яньчи из-за такого пустяка, тем более что официально он был никем.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наследница семьи Цзян не собиралась исправлять ошибки господина Вана, иначе пошли бы слухи о возможном союзе их кланов.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 Мэйлинь меньше всего на свете хотелось иметь что-то общее с таким типом, как Ван Цзююань.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Яньчи никак не отреагировал на любезность Цзян Мэйлинь, сохраняя привычное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Цзыань взглянул на него, то обнаружил, что Король-Дракон смотрит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у него что, настолько острое чутье?»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Цзыань поспешно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http://bllate.org/book/18114/1736178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