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сорт из Академии сельскохозяйственных наук... детектор лжи имени Чэнь Ли — вещь, которую стоит иметь под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зайти речи о таких учреждениях, как Академия сельскохозяйственных наук, Китайская академия наук или Институт ресурсов гермоплазмы, большинству людей они кажутся неприступными и сухими. Кажется, будто у ворот висит пудовый замок, а охраняют их едва ли не солдаты с заряженным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филиалы этих институтов в регионах очень даже близки к народу. В их магазинчиках продаются семена и саженцы, подходящие для выращивания в местном климате.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поймите неправильно: хотя это и киоск при какой-нибудь Академии сельскохозяйственных наук или НИИ, продающиеся там семена вовсе не являются секретной высокотехнологичной продукцией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взять в руки пакетик с семенами, как на нём обнаружится крупное название какой-нибудь семеноводческой компании. Всё, что там продаётся, — это обычные поступающие в открытую продажу семена, точно такие же, как в магазинах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 правилам в Китае поступающие в продажу семена обязательно должны пройти государственную регистрацию и коммерческую сертификацию.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семена, купленные в магазинчике при Академии сельскохозяйственных наук, — это стандартный коммерческий продукт от семеноводческих фирм. Конечно, в отличие от интернет-магазинов, семена из института гарантированно подлинные и свежие, но не более того. Рассчитывать приобрести здесь какой-то легендарный секретный сорт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бывают и исключения. Если сорт прошёл государственную регистрацию, но не был передан семеноводческой компании для продвижения, либо у компании не хватило уверенности в успехе продукта и его не стали массово рекламировать, институт может заключить договор напрямую с фермерами. Учреждение предоставляет семена, а фермеры выращивают их, взамен поставляя данные и образцы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 такой категории относился козлятник у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это не нарушало, однако таило в себе определённый риск. Сорт мог быть отличным, но рыночных отзывов по нему не существовало. Хотя первоначальные вложения фермеров оказывались невелики, выращенная продукция далеко не всегда находила спрос у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случалось так, что после целого года тяжёлого труда плоды своей работы не удавалось продать или приходилось отдавать за бесценок. И дело вовсе не в качестве — просто в наше время даже хорошему товару нужна реклама. Вывести новый продукт на рынок и добиться признания публики — задача далеко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продукт пробивал себе дорогу сам благодаря качеству, но для этого требовались и качество, и масштаб. Объёмы производства пары обычных фермерских хозяйств для рынка всей страны — это даже не капля в море. В одиночку можно было пахать лет десять и так и не получить права диктовать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являлось одной из причин, почему Ся Дунли обратился к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словам того садовода, саженцы были куплены в Академии сельскохозяйственных наук, Ся Дунли был обязан выяснить, законно ли их происхождение, каково качество и насколько они будут востребованы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саженцы не прошли государственную сертификацию, их урожай запрещено продавать, даже если его удастся вырастить. Был и другой не менее важный момент: настоящий ли это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вовсе не подозревал парня в намерении его обмануть. Сюда он приехал абсолютно случайно, парковку выбрал наугад, без чьих-либо подсказок. Если бы эти люди сидели здесь ради обмана случайных прохожих, затраты на такую аферу были бы неоправданно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переживал, не становился ли сам этот парень жертвой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случались истории, когда фермеры, поддавшись уговорам «экспертов из Академии сельскохозяйственных наук», покупали фальшивые семена и теряли урожай целого года. И хотя государство открыло станции семеноводства в каждом районе и уезде и ежегодно прикладывало немало усилий для безопасности семенного фонда, звание «эксперта из Академии сельскохозяйственных наук» звучит слишком убедительно — редкий крестьянин 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переехал в деревню Сяоцзинь, один юрист из писательского чата специально предупредил его о подобных мошенничествах. И счастье ещё, что к нему обратился помощник Сяо Ли от имени деревенского комитета. Если бы к нему напрямую пришёл Чэнь Ли, Ся Дунли с вероятностью в девяносто девять процентов не посмел бы ничего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Убытки от покупки поддельных семян не покрываются сельскохозяйственной страховкой — восстанавливать справедливость приходится через суд. А подобные дела тянутся долго, доказать вину сложно, да и высуженная компенсация редко покрывает все потери. Столько нервов и сил на это уходит, что выгода оказывается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как раз присматривал за воронами-прорабами на холмике, когда ему позвонил Ся Дунли. Звонок застал его врасплох, однако исследователь Ся Чэнь всё же был профессионалом. Пока Ся Дунли ехал за ним на машине, тот связался с коллегами из института и быстро прошёл по всей цепочке до самого автора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правдиво, — отчитался он Ся Дунли, едва уложив коробочки лотоса и усевшись на заднее сиденье. — Фермер купил сорт черешни под названием «Ванъюй». Это сорт с поздним цветением и плодоношением, выведенный в своё время провинциальным НИИ. Тот исследователь помнит случай продажи саженцев, и я попросил его прислать фотографии созревших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планшет Ся Дунли, который как раз затягивал ручной тормоз. На экране красовалось дерево черешни, усыпанное сочными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«черешня» может звучать непривычно для тех, кто привык воспринимать её как исключительно импортное лакомство, но речь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та самая черешня, про финансовую доступность которой люди так любят рассуждать!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Черешня и обычная вишня — близкие родственницы, но, как и китайская роза с европейской, они сильно различаются по всем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вишня тонкокорая, мелкая и быстро отходит, а черешня — крупная, с плотной кожицей и долгим периодом плодоношения. К тому же после долгих лет селекции появились сорта, способные переносить длительную транспортировку, благодаря чему они и попали через океан на рынок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черешню в стране выращивали ещё с девяностых годов, просто из-за неразвитой логистики на широкий рынок она попала лишь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различий в климате и окружающей среде отечественные агрономы все эти годы неустанно выводили и внедряли сорта, адаптированные к условиям Китая. Сегодня многие из них завоевали высокие оценки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множества сортов неизбежно остаются незаслуженно забытые жемчужины. Сорт «Ванъюй» как раз и оказался одной из таких драгоценностей, обделённых вниманием из-за сложностей при массовом внедрении.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пару раз коснулся экрана, увеличивая изображение: среди сочной зелёной листвы густо алели крупные, величиной с монету, ягоды. Урожайность выглядела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«Ванъюй» — поздний сорт с крупными плодами, средний вес одной ягоды достигает девяти граммов, косточка маленькая, съедобная часть составляет девяносто три и девять десятых процента, — рассказывал Чэнь Ли, положив руку на спинку водительского сиденья. — У этого сорта плотная мякоть и прочная кожица, он хорошо переносит хранение и транспортировку. Средняя сахаристость — около восемнадцати процентов, а максимум — до двадцати одного. Все показатели весьма достойные. К тому же сорт поздно зацветает, так что в наших краях период цветения и завязывания плодов как раз приходится на самые тёплые дни, что теоретически полностью удовлетворяет его потребности.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выпрямил спину и молча приготовился слушать это самое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Плотная кожица означает, что если в период созревания плодов пойдёт дождь или произойдёт резкий скачок роста, ягоды легко растрескаются, — очень серьёзно произнёс Чэнь Ли. — И это огромная проблема при выращивании.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полив и подкормка должны быть максимально сбалансированы: нельзя ни пересушивать, ни заливать, нельзя заставлять голодать, но и резко вносить удобрения тоже запрещено, так? — Ся Дунли успел набраться базовых знаний в сельском хозяйстве, поэтому, услышав объяснения Чэнь Ли, сразу уловил подтекст: сорт крайне капризен, новичку с ним не справиться, придётся вложить уйму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пальцем по экрану, разглядывая ягоды на дереве, в его взгляде читалось сомнение. Затем он поднял глаза на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встречал этот сорт в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 «Ванъюй» выводился главным образом для северных регионов. Он зацветает в конце апреля, в мае завязываются плоды, а созревание приходится на середину или конец июня. Однако в южных краях такой ритм роста аккурат попадает на сезон дождей, что мешает наливу ягод, а от избытка осадков плоды растрескиваются. Поэтому на юге выращивать его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цветении черешня не терпит заморозков, а на севере почти повсеместно бывают весенние похолодания. Чтобы уберечь цветки, приходится строить теплицы, — вздохнул Чэнь Ли. — К тому же черешня требует много тепла, так что в Европе и на севере Китая лишь немногие районы идеально подходят для её выращивания. Из-за всего этого коммерческая ценность сорта оказалась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