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прямо под низвергающийся поток, я прошёл сквозь стену воды. Обрушившиеся струи ласково коснулись кожи, словно лёгкий весенний ветерок, не оставив и следа от прежней сокрушительной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я оглянулся на грохочущие струи. Не разгадай я вовремя замысел Бу Фэнчэня, водопад наверняка снова лишил бы меня чувств. Неужели этот человек даже не подумал о подобном исходе? Или ему попросту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же... самонадеянный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сияло чистой нефритовой синевой, ласковое солнце щедро изливало свет на землю. Подумать только, мы с Бу Фэнчэнем провели в той пещере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водопад позади, я миновал персиковый сад и вернулся в свой скромный домик. Повалившись на постель, я решил напрочь выбросить из головы и самого Бу Фэнчэня, и всё, что он успел мне наговорить.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Ввязаться в Битву за места ради возвращения былого величия? Одна мысль о предложении Бу Фэнчэня вызывала презрительную усмешку. До чего же он самонадеян! Пусть его мастерство безгранично, пусть он действительно способен без труда вернуть мне прежние силы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Бу Фэнчэнь может пробудить, принадлежит прежнему владельцу этого тела, а вовсе не мне, Чоу Тяньгэ.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сумей он чудесным образом вернуть моё собственное могущество, я бы и пальцем не пошевелил, чтобы принять участие в Битве за места Первых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могу, когда мной пытаются помыкать. И никакая смазливая рожица этого не изменит, будь Бу Фэнчэнь хоть трижды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позабыв о его речах, я вернулся к прежнему размеренному существованию: ложился спать, когда вздумается, вставал, когда заблагорассудится. В персиковый сад я больше не заглядывал, а мысль снова лезть под водопад казалась чистым безумием. Я поливал цветы, полол сорняки, удил рыбу — словом, ушёл на заслуженный покой лет на пятьдесят раньше положенного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Тихая, беззаботная жизнь усыпляла.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ветвистого дерева, удочка в руках и ленивое ожидание, пока глупая рыба клюнет на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доносилось дружное кваканье лягушек, а в листве над головой монотонно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неподвижно, застыв каменным изваянием на берегу бесконечной реки времени. Лишь редкие порывы ветра, ерошившие мне волосы, напоминали о том, что я всё ещё бодрствую, а не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Битве за места в Первых Вратах кипела вовсю. У Сяо Цао и Сяо Хуа не оставалось ни свободной минуты, чтобы составить компанию такому немощному калеке, как я. Делать мне было абсолютно нечего. А ведь я бы не отказался перекинуться с кем-нибудь парой слов или просто посидеть в теньке, лениво грызя семечки. Но, увы, незваные гости обычно не приносят с собой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тень, ласковый ветер, бегущая вода... И тот, кто явно не собирался проходить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и есть Чоу Тяньгэ? Тот самый наглый уродец, что треплет языком направо 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резкий окрик мгновенно распугал рыбу, которая уже кружила возле самого поплавка.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уплывающую добычу, я даже бровью не повёл. Мой взор остался прикован к разбегающимся по воде кругам; я даже не подумал обернуться к тому, кто испортил мне весь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Глотка у незнакомца была лужёная — аж в ушах зазвенело. Не зря у меня с самого утра дёргалось веко. Предчувствие не обмануло: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оглох, что ли?! — яростный рёв прозвучал над самым ухом. С терпением у этого парня явно были нелады.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«Слышу я, слышу. Орёшь так, что мёртвого поднимешь, как тут не услышать?»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заявить, будто ты спишь со Священным Достопочтенным! А у тебя есть яйца! — Хоть я так и не удостоил наглеца взглядом, он продолжил вещать, пусть уже чуть тише и без прежней злобы в голосе. — Что ж, смело, уважаю. Чоу Тяньгэ, верно? Так вот, я самолично внёс твоё имя в списки участников Битвы за места в Первых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приподнял бровь. Так, стоп. Мне ведь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со Священным Достопочтенным? Смело? Внёс моё имя в списки?!»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дичь тут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Цан Ин, я из Третьих Врат! Если завтра ты не явишься на первый отборочный тур, я лично придушу тебя, паршивый калека!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Проорав это на прощание, парень резко развернулся и скрылся так же стремительно, как и появился. Настоящий ураган,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Смотав удочку, я со вздохом потёр переносицу. Господи, ну и что это за дешёвый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http://bllate.org/book/18233/1753165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