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закаялся лезть в чужие дрязги и уж тем более не собирался ради какого-то неведомого типа ввязываться в битву за места в Первых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я птица мелкая, сошка неприметная. Так почему же всякие неприятности и докучливые господа так и липнут ко мне, не давая покоя ни на миг? Ну скажите на милость, как я — жалкий калека, едва выживший после удара небесного грома, — умудрился привлечь внимание важной птицы из Третьих Врат? Тот ещё и угрозами меня осыпал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головная боль, у меня от этого шума уже виски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этот Цан Ин взял, будто я сболтнул лишнего? Мол, «а у тебя кишка не тонка — трепаться, будто ты со Священным Достопочтенным шуры-муры крутишь!».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говорил хоть что-то подобное? — я недоуменно потёр лоб. — Может, этот грозный господин попросту перепутал меня с кем-то другим?"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Чоу! — сочась искренним злорадством, прощебетала Сяо Хуа. — Слава о тебе летит впереди ветра. Теперь во всех Первых Вратах только о тебе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все ученики Первых Врат стоят на ушах, готовясь к битве за места, у Сяо Хуа могла быть лишь одна причина околачиваться здесь. Разумеется, эта причина — симпатяга Сяо Цао, по которому она тайно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грязные сплетни, — заступился за меня Сяо Цао, бросив на меня быстрый взгляд. В его глазах читалась непоколебимая, абсолютная уверенность. — Ну как наш брат Чоу может быть связан со Священным Достопочтенным... всеми этими пикантными делишками?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себя глубоко уязвлённым. Да, пускай я калека. Да, хромой. Да, обмотан бинтами с ног до головы и похож на ходячую мумию — ну или на перевязанный верёвками рисовый цзунцзы. Но, чёрт подери, Сяо Цао, зачем же так откровенно это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настолько не похож на героя любовного романа, способного совратить самого Священного Достопочтенного? — уныло подумал я. — Неужели я... настолько уродлив?!"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Сяо Цао, твоя святая простота ранила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до меня дошло: моя давешняя шутка о том, что мы со Священным Достопочтенным «на короткой ноге», благодаря стараниям того Высокого Худого Бамбука и его приятеля в Красном Поясе разлетелась по округе со скоростью лесного пожара, повергнув почтенную публику в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Священных Вратах только и делали, что судачили о некоем Чоу Тяньгэ. Все жаждали узнать, что это за безумец такой, дерзнувший во всеуслышание объявить себя тайным фаворитом самого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охотно подливали масла в огонь, припоминая интригующие подробности. Поговаривали, дескать, этот самый Чоу Тяньгэ недавно испустил дух под первым же ударом небесной кары. Его уже и к погребению приготовили, как вдруг из Девятых Врат снизошло устное повеление Святейшего: немедленно вернуть бренное тело в обитель. И — о чудо! — покойник взял да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диво ли? Не чертовщина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главу Первых Врат испепелило аж девяносто восьмым ударом небесного грома, но Священный Достопочтенный и бровью не повёл. А тут — какой-то безвестный юнец, и удостоился высочайшего внимания! Если между ними нет никакой... кхм... «особой связи», то что это тогда,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любители досужих домыслов шли ещё дальше. Они уверяли, будто при жизни у парня было совсем другое имя, а Чоу Тяньгэ он назвался лишь после чудесного спасения. Разве может обычный мертвец восстать из могилы? Наверняка в теле этого юноши скрывается старый друг Святейшего, а то и вовсе — реинкарнация той самой табуированной, запретной личности! Отсюда, дескать, и домыслы о «тайном союзе».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сам того не ведая, я в мгновение ока превратился в главную знаменитость Первых Врат и сделался костью в горле — ну или, напротив, лакомым кусочком — для обитателей Третьих и Шестых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добру это или к худу — один небосвод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времени не оставалось. Стоило Цан Ину из Третьих Врат скрыться с глаз, как на пороге моего скромного жилища нарисовались незваные гости из Шестых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слухи о том, что обитатели Третьих и Шестых Врат спелись и ходят друг за другом как ниточка за иголочкой, оказались сущей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