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словно погрузился в облако ласкового, прогретого солнцем тепла. Это странное, едва уловимое ощущение было мне совершенно в новинку — оно мягко убаюкивало, не желая отпускать, но вместе с тем вселяло подспудную тревогу. В то самое мгновение я смутно осознал: что-то не так. В груди разлилась давящая тяжесть, будто туда только что ударил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Жуткое, пугающее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открыл глаза. От прямого слепящего света пришлось тут же прищуриться.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зрение успело приспособиться, надо мной выросла фигура. Кто-то заслонил меня от палящих лучей, и этот силуэт, сотканный из мягких теней на фоне золотого сияния, казался удивительно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я попытался собраться с мыслями. Стоило на миг зажмуриться и снова открыть глаза, как в памяти вспыхнули события перед обмороком. Мы с Бу Фэнчэнем стояли у водопада, когда земля под ногами вдруг заходила ходуном. В ушах зазвенел жуткий, скрежещущий визг — словно острым лезвием с силой провели по железу. Этот звук буквально выжег способность соображать, и я мгновенно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помнил перед тем, как окончательно провалиться в беспамятство, — это Бу Фэнчэнь, который, кажется, успел меня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я всмотрелся в человека, заслонившего меня от зноя. Лица против света было не разобрать, но его серебряные волосы, столь знакомые мне, ослепительно сияли в лучах солнца. В душе затеплилось облегчение: к счастью, я не ослеп, да и Бу Фэнчэнь тут как тут. Что бы ни произошло мгновением ранее, сейчас всё казалось мирным и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Фэнчэнь, что случилось?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прозвучал сухо и хрипло, словно горло изнутри выжгло огнём. До безумия хотелось пить — где бы раздобыть хоть каплю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Фэнчэнь... — отозвался он всё тем же холодным голосом, однако теперь в его интонациях сквозило искреннее недоумение. — Положим, я — Бу Фэнчэнь. Но кто тогда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я подумал, что этот загадочный человек просто вздумал надо мной подшутить. Но после нескольких наводящих вопросов мне пришлось поверить в очевидное: у Бу Фэнчэня начисто отшибло память. Он позабыл собственное имя, своё высокое положение и даже само существование Священных Врат. Сказать, что ситуация вышла из-под контроля — значит не сказать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сильнее сейчас пугало наше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сияло солнце, вокруг колыхалось море густой изумрудной травы. Ни шума водопада, ни жуткого скрежета, ни единого ученика Священных Врат поблизости. Пейзаж вокруг был настолько знакомым, что у меня до боли заломило виски. Это место не имело отношения к Священным Вратам. Мы очутились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каким-то образом покинули пределы Священных Врат и оказались среди суеты мирской жизни. Из-за этого я лишился последней надежды — у меня не было ни единого шанса вернуть Бу Фэнчэня обратно в Священные Врата, чтобы тамошние старейшины разобрались, из-за чего он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этот человек решил разыграть карту с амнезией? Неужели это плата за наше внезапное бегство из Священных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в себя, Бу Фэнчэнь уже караулил меня. Значит, мы перенеслись сюда одновременно. Но расставался ли он со мной хоть на миг до моего пробуждения? И что всё-таки стряслось у того злополучного водопада? Что за неведомая сила стёрла его воспоминания и забросила нас обратно в юдоль земную?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Восстав из мёртвых, я вновь вернулся в этот мир, полный бесконечных распрей и интриг. Но, признаться, возвращение не всколыхнуло в душе прежней бури. Похоже, я и сам превратился в бессердечного сухаря... Ха-ха, до чего же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сподобился ли кто-нибудь соорудить гробницу для меня, грозного Князя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ироничная мысль невольно вызвала ухмылку. Действительно, почему бы не воспользоваться случаем, не разыскать собственный надгробный камень и не зажечь пару благовонных палочек за упокой своей грешной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где человек принимает смерть, там же он и возрождается — ну или где-то неподалеку. Пейзаж перед моими глазами казался до боли знакомым неспроста. Стоило пройти по этой тропе чуть дальше вперёд, как показался бы тот самый утёс, с которого я когда-то бросился вниз, сводя счёты с жизнью. А если повернуть назад и пройти немного в противоположную сторону, дорога выведет к шумному, бурлящему жизнью Речному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http://bllate.org/book/18233/1759629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