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Ван не знал всех подробностей, поэтому Чжан Гуй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сказал, что его слог древний, строгий и чистый, а сам он мастерски преобразует древнюю прозу в экзаменационное сочинение. Он также добавил, что тот непременно сдаст экзамен и станет шэнъюанем...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украдкой поднял глаза на Дай Жэня, но обнаружил, что Дай Жэнь уже его не слушает. Он весь погрузился в чтение, выстукивая пальцами ритм по экзаменационному листу и про себя зачитывая строки. Ван Вэнь, опустив голову, молча разглядывал лежавшие на столе работы. Преподаватели и наставники и вовсе боялись дышать, вытянувшись в струнку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Дай Жэнь отложил работу в сторону, и в проверяльной палате словно снова закипела жизнь. Префект Ван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находите этого испытуемого, господин? Достоин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слово! Отправь его даже в Наньчжили — и там он без труда выдержит испытание. У брата Шангуя отличный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чуть расправил плечи. Дай 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тема, предложенная префектом Ваном, была несложной, в этой работе ясно видна его способность глубоко вникать в суть и строго следовать канону. Дайте-ка я посмотрю работы из других комнат, вдруг найдется что-то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еще четыре сочинения, претендовавших на звание «Цзинкуй».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прием «удержания, натягивания и переправы» использовался весьма искусно и заслуживал похвалы. Парные фразы в восьмичленной форме после введения соответствовали всем правилам, цитаты из классиков приводились строго, а слог отличался изяществом — работы действительно были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сочинением Цуй Се им не хватало цельного, плавного дыхания и строгой, безупречной логики, которые выковываются годами написания эссе от восьмисот слов, курсовых на пять тысяч и дипломных работ на десять тысяч слов. Им не хватало той мощной убедительности, что незаметно затягивает читателя с головой, заставляя принимать чужие мысли за собственные движения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Жэнь отложил остальные работы и указал на свиток Цуй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все же получше. Когда объявите результаты, обнародуйте это сочинение, пусть желающие сравнят.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и сам отдавал предпочтение этой работе. Но прежде он правил Цуй Се несколько сочинений, поэтому их связи могли сочесть не совсем безупречными; к тому же префект опасался слухов, будто выделяет юношу ради заискивания перед инспектором. Потому он до сих пор сомневался. Но раз уж Дай Жэнь сам выбрал эту работу, к чему лишние опасения? Что плохого, если он поставит юношу на первое место и сделает аньшоу?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списка достаточно вывесить сочинения пяти победителей, и даже если не сдавшие экзамен ученики поднимут шум, его совесть останется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управа вывесила утвержденный список, и Цуй Се снова оказался на самом первом месте. Туншэни из уезда Цяньань гордились его успехом, словно своим собственным, и дружно окружили его, намереваясь устроить празднество. Кое-кто даже выкрикивал пожелания завоевать малую «тройную корону», отчего испытуемые из других уездов испытывали зависть и недовольство. Они проталкивались к вывешенным работам, надеясь найти хоть какую-то помарку и поднять бунт у управских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не дали ни пошуметь, ни отпраздновать. Управа решительно вывесила еще одно объявление: инспектор просвещения прибыл в Юнпинскую управу и через три дня устроит проверку всех туншэней управы; всякий, кто перед экзаменом проявит недостойное поведение или станет намеренно учинять беспорядки, будет немедленно лишен права участвовать в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юаньши старший брат Чжао и еще несколько юных сокурсников крепко вцепились в Цуй Се, желая причаститься к удаче двукратного первого ученика. Пэн Янь и слуги, прибывшие вместе с семьей Чжао, были вытеснены ими так, что им негде было ступить, и им оставалось лишь ходить снаружи и готовить экзаменационные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юаньши были куда строже, чем на предыдущих двух этапах. Кандидатам разрешалось проносить с собой лишь одну экзаменационную корзину с длинными ручками, в которую укладывали кисти, тушь и немного еды. Все остальное строго запрещалось — даже чернильные камни предоставлялись управой. В день испытания чиновники учебных ведомств управы и уездов сопровождали Дай Жэня во время переклички перед главным залом. Каждого явившегося ученика должен был лично опознать инспектор его уезда, дабы исключить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Се, услышав свой номер, вошел в ворота, он ощутил на себе взгляды всех присутствовавших экзаменаторов. В особенности Дай Жэнь пристально осмотрел его с ног до головы несколько раз, словно пытаясь запомнить каждую деталь. Цуй Се даже заподозрил, что какой-нибудь срезавшийся на экзамене туншэн тайком донес на него, обвинив в жульничестве на окружном экзамене, отчего Дай Жэнь и высматривал его с таким усердием. Юноша поспешно уставился в землю, сосредоточился и, не глядя по сторонам, сжимая в руках экзаменационные листы, прошел в свою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раздали задания и все его внимание переключилось на тему, он окончательно выбросил из головы пристальный взгляд Дай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испытании по обыкновению требовалось написать одно сочинение по Четверокнижию и одно сочинение по Пятикнижию. Тема по Четверокнижию представляла собой составную цитату, выписанную из четвертой главы первой части раздела «Тэн Вэнь-гун» из книги «Мэн-цзы»: «Дикие звери стесняли людей» и «тогда они приближались к диким зверям». Эти две фразы связывались между собой словом «звери», образуя гармоничное составное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из которой бралась тема, повествовала о мастере аграрной школы Сюй Сине, который сам пахал и ткал себе на пропитание и одежду. Чэнь Сян, учившийся у него, передал слова Сюй Сина Мэн-цзы: мол, правитель Тэн Вэнь-гун зовется мудрым государем, но почему же он забирает зерно у народа для пополнения казны, вместо того чтобы обрабатывать землю и кормиться собственным трудом наравне с простым людом?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Мэн-цзы разъяснил ему принципы управления Поднебесной: люди в Поднебесной делятся на «великих мужей» и «простых людей». «Великие мужи» трудятся и заботятся об управлении Поднебесной, тогда как «простые люди» занимаются земледелием, ткачеством и ремеслами, дабы содержать «великих мужей», ибо один человек не может исполнять все дела Поднебесной. Во времена Тан Яо Поднебесная пребывала в первозданном хаосе, и совершенномудрые правители беспокоились о жизни народа, не имея времени самостоятельно заниматься пахотой — неужели правители Трех эпох оттого были немудры?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нет! Просто у великих мужей и простых людей разный долг и разные обязанности. Великие мужи заботятся об управлении Поднебесной и просвещении народа, тогда как простые люди, насытившись и одевшись в тепло, постигают мораль, верность и долг, неся службы, дабы прокормить себя и послужить великим мужам. Именно в этом и заключается путь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формулировке темы упоминались лишь люди и дикие звери, в сочинении следовало подчеркнуть мысль о том, что великие мужи пекутся о Поднебесной и защищают простые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Выявив основной смысл и ключевые моменты, надлежало исходить из самих фраз темы, дабы составить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темы — «Дикие звери стесняли людей» — относилась к временам правления Тан Яо, когда Поднебесная еще находилась в первозданном хаосе, спокойствие в мире не наступило, народ терпел бедствия, а дикие звери нападали на людей. Тан Яо выдвинул Шуня, дабы тот управлял Поднебесной, а Шунь приказал И зажечь леса на горах и изгнать зверей, У же повелел расчистить русла Девяти рек, чтобы устроить Девять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фраза — «тогда они приближались к диким зверям» — описывала время, когда Поднебесная утихомирилась, и Хоу-цзи научил народ сеять и собирать урожай. Люди получили пропитание и кров, однако им не хватало просвещения. Совершенномудрый правитель беспокоился, что народ, зная лишь услады и не ведая ритуалов и учения, уподобится диким зверям, а потому назначил Се на должность ситу, дабы тот обучил людей великим правилам человеческих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по смыслу не были напрямую связаны между собой, а лишь описывали тяготы жизни древних людей и не отражали первоначального замысла совершенномудрого. Посему при раскрытии этой темы нельзя было заходить с лицевой стороны, объединяя первую и вторую части в единое целое, как он делал на окружном экзамене с темой «Весной проверял посевы и восполнял нехватку, подавая пример удельным князьям». Здесь требовалось применить прием обратного раскрытия — подойти к теме под углом «изгнания диких зверей» и «недопустимости уподобления диким зверям».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вступительной части воспрещалось использовать имена людей, названия предметов или событий из цитаты, поэтому само слово «звери» следовало заменить понятием «твари» или «вредные существа». В первоисточнике речь шла не только о зверях, но и о потопе, а значит, обходить тему наводнения стороной не следовало. При написании вступления нужно было объединить потоп и зверей в одну категорию — все то, что угрожает выживанию народа. А раскрывая вторую половину темы под углом «человеку недопустимо приближаться к зверям», надлежало точно так же опереться на понятие «вред», дабы верхняя и нижняя части вступления перекликались и составляли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Цуй Се растирал тушь в синекаменном чернильном камне, разданном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Брусок туши то и дело проскальзывал по гладкой поверхности, не давая густого цвета, и лишь после долгих усилий удалось натереть пол-лунки туши. Но на юаньши ради предотвращения шпаргалок всем туншэням раздавали одинаково неудобные, грубо обработанные чернильные камни. Цуй Се, по крайней мере, занимался верховой ездой, стрельбой из лука и боевыми искусствами, и в его руках имелась недюжинная сила. А вот хлипким книжникам, что ни разу не выходили из дома дальше двора, натереть тушь до нужной густоты явно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поворчав на эти порядки, он чуть обмакнул кончик кисти в драгоценную тушь и вывел на черновике: «Усмиряющий вред от тварей должен помышлять о вреде, исходящем из сердец людских».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ценно прежде всего глубиной мысли. Смысл, кроющийся за этими строками, заключался в следующем: если людские сердца лишены просвещения, преисполнены праздности и отвращения к труду, то, даже если совершенномудрый прогонит зверей и умиротворит Поднебесную, народ все равно не сможет жить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вступлением следовало развитие темы. Если во вступлении ценилась иносказательность и гармоничная целостность, то развитие требовалось вести четко и стремительно. На этом этапе уже не нужно было искать заменяющие слова для персонажей из оригинала: можно было напрямую использовать слово «звери» и, следуя правилу «при обратном вступлении развитие идет прямо, а при общем вступлении развитие разделяется», подхватить тему «вреда из сердец людских» из вступления, переходя к рассуждениям о том, что звери несут беду, и человеку не подобает самому уподобляться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не принадлежит к роду диких зверей; когда звери стесняют человека — это уже внушает тревогу, так как же можно самому приближаться к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развития темы требовалось привести «исходную цитату», связывающую рассуждение с предшествующим контекстом оригинала. А предшествующий контекст заключался в словах Мэн-цзы, сказанных Чэнь Сяну перед тем, как поведать о смене совершенномудрых правителей эпохи Тан и Юй: «Есть дела великих мужей, и есть дела простых людей». Великие мужи пекутся о Поднебесной, а простые люди узколобы и ищут лишь собственного покоя. А потому, если заставить великих мужей встать в один ряд с простыми людьми и лишить их подобающего положения, возникнет угроза для всей Поднебесной. Совершенномудрые же правители первозданного хаоса сменяли друг друга лишь затем, чтобы оберегать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