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Снялось целых 15 очков, прежде чем падение прекратилось. К счастью, оставшихся 85 очков хватало, чтобы седьмой принц не превратился в пухляша тёмной стороны. Лу Цзыяо оглянулся: дворец Цинцюн остался далеко позади. Он вышел из зоны восприятия маленького пухляша. С этим жутким малышом Лун Аотянем после открытия каналов Жэнь и Ду стало сноравливаться ещё тяжелее. А ведь если в будущем какой-нибудь мастер передаст ему высшие техники, это же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и планировалось, Лу Цзыяо всё же покинул столицу вместе с обозом наследного принца. На борту зернового судна, шедшего в Чжэцзян, Лу Цзыяо вновь услышал оповещение системы: «Чувство безопасности маленького пухляша: -1». Ну почему показатели падают даже на таком расстоянии? Лу Цзыяо сокрушённо зажмурился. Вот уж беспокойный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вместе с наследным принцем из столицы выехали второй принц, третий принц и шестой принц. Наследный принц и третий принц в детстве не раз сопровождали Императора в поездках по стране, поэтому видами по пути их было не удивить. Второй принц, отсидевший дома двадцать лет, вообще не интересовался ничем за пределами своей обители для самосовершенствования и всю дорогу сохранял невозмутимость. Так что самым взволнованным оказался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обоим берегам канала собирались толпы крестьян, разглядывавших величественные государственные баржи с зерном. Шестой принц тоже с любопытством стоял на носу корабля, переглядываясь с крестьянами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они так скромно одеты? — спросил шестой принц у Лу Цзыяо. — Это крестьяне из пострадавших от бедствия уездов?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знал, смеяться ему или плакать: они ведь уже добрались до земель Шаньдуна, разве могли здешние крестьяне одеваться так же, как жители столицы? К тому же эти земледельцы носили хоть и неяркие, но прочные пеньковые одежды без единой заплатки, что говорило о вполне терпимой жизни. Лу Цзыяо сперва хотел честно объяснить, что так выглядят обычные будни простого народа, но, взглянув на юное лицо шестого принца, исполненное заботы о государстве и подданных, не решился разрушить его представления о процветающей стране. Пришлось умаслить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крестьянам днём нужно работать в поле. Если надеть шелка да парчу, не успеешь оглянуться, как всё вымажешь грязью или порвёшь. Жалко ведь хорошую ткань. Куда удобнее ходить в холщовой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шестой принц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обмен информацией был затруднён, неопытного юного маленького принца обмануть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со своей свитой планировал закупать зерно в Чжэцзяне, поскольку цены в Цзиньлине были немного выше, чем в Ханчжоу. Однако Лу Цзыяо и сопровождавшие их евнухи-закупщики убедили наследного принца сначала сравнить цены в разных местах, поэтому зерновые корабли причалили к берегу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и нравы Цзяннани значительно отличались от северных. Утончённые изящные поэты, грациозные красавицы... Жизнь в Цзиньлине, казалось, текла на такт медленнее, чем в столице, и повсюду веяло безмятежной леньцой. Из ресторанов и харчевен, теснившихся по обеим сторонам реки Циньхуай, то и дело доносились звуки пипы и гуциня, сопровождавшие меланхоличные песнопения женщин. У третьего принца при виде этого даже глаза округлились. Он заявил, что задержится в Цзиньлине на несколько дней, чтобы обсудить цены с местными торговцами зерном. Вот только, сойдя с корабля, он тут же отправился «обсуждать цены» в самый знаменитый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отправил евнухов-закупщиков вместе с Лу Цзыяо в зерновые лавки, чтобы разузнать обстановку, а шестой принц с большим воодушевлением вызвался пойти с ними. Лу Цзыяо впервые после перерождения ступил на родную землю Цзиньлина — свой родной Нанкин из прошлой жизни. Пейзажи родного края разительно отличались от его эпохи: вокруг простиралось чистое голубое небо без единой пылинки, кристально прозрачные воды, старинные изящные лавки и заведения, и нигде не было привычных высоток. Местный говор звучал всё так же тепло и родственно. По мнению Лу Цзыяо, нанкинский диалект был не так уж сложен для понимания, во всяком случае, не сравним с диалектами Сучжоу или Чжэцзяна, звучавшими словно чужой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шестой принц вообще ничего не поймёт и всю дорогу будет с любопытством расспрашивать его, о чём говорят люди вокруг. Евнух из ведомства закупок был коренным жителем столицы. Из-за долгих лет службы он натерпелся общения с местными торговцами, поэтому понимал цзиньлинский диалект, пусть сам на нём и не говорил. От всего этого у Лу Цзыяо разболелась голова. Если он приведёт целую ораву столичных господ торговаться с цзиньлинскими зерноторговцами, да ещё и шестой принц будет время от времени с любопытством переспрашивать: «А что говорит тот хозяин?», мошенники мигом обведут их вокруг пальца. Даже если удастся стряхнуть с них пару монет через конкуренцию, изначальная цена окажется завышенной, и на уговоры уйдёт слишком много времени. А Лу Цзыяо не мог себе этого позволить. Показатель чувства безопасности маленького пухляша висел в его голове словно часовой механизм, то и дело взрываясь оповещениями — того и гляди рухнет камнем вниз. Ему нужно было действовать быстро: закончить с делами и скорее вернуться в столицу, чтобы ухаживать за этим маленьким трусливым пухляшом Лун Аотянем, лишённым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Лу Цзыяо улыбнулся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впервые в Цзиньлине. Не лучше ли вам сначала отправиться в ресторан, заказать представление и насладиться очарованием реки Циньхуай? А дела мы обсудим с евнухом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полон амбиций, и ему, конечно, было не до развлечений, но затем он подумал о том, что он молод и неопытен и может помешать переговорам. Он догадался, что Лу Цзыяо, скорее всего, просто вежливо просит его не вмешиваться в торговлю. Воодушевление шестого принца мигом угасло, однако он понимал, что у него действительно нет опыта и он может сорвать важное дело. Поэтому он почесал затылок, вскинул брови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как раз хотел заглянуть в ресторан! Так что все дела оставляю на тебя, а сам немного поленюсь и посмотрю представление. И смотри, не рассказывай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чутко уловил, как выражение лица шестого принца сменилось от радостного восторга к разочарованию, а затем к наигранной весёлости, и почувствовал укол вины. Лу Цзыяо был совершенно не похож на того толстокожего маленького пухляша. Если отослать его под предлогом в такой момент, он наверняка догадается о причине и подумает, что Лу Цзыяо считает его помехой. Но отказываться от своих слов было поздно, поэтому Лу Цзыяо выделил отряд переодетых стражников сопровождать шестого принца на ярмарке, а сам вместе с бывалыми евнухами-закупщиками направился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крупные зерновые компании, группа сначала заглянула в небольшие лавки на рынке, чтобы разузнать рыночные цены. Высокосортный рис в розницу продавали по девятьсот монет за дань, средний — около шестисот пятидесяти монет, а низкосортный — от четырёхсот до пятисот монет. Был ещё и негодный старый рис с жучками, который отдавали почти даром. При покупке более десяти даней среднего риса давали один дань негодного в подарок — его можно было использовать на корм скоту и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наследному принцу требовалось закупить полтора миллиона даней зерна. Лу Цзыяо планировал купить рис среднего качества по цене низкосортного. Если сбить цену до такого уровня не удастся, он рассчитывал смешать средний и низший сорта в определённой пропорции. В конце концов, жителям пострадавших уездов было не до привередливости к качеству риса — главное, не умереть с голоду, поэтому объём зерна стоял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корабле Лу Цзыяо разузнал численность населения в пострадавших от бедствия уездах. Проведя несколько расчётов на черновике, он решил закупать средний рис по цене в пятьсот монет. Этого количества с лихвой хватило бы жителям бедствующих районов на полтора года неурожая — на целых четыреста тысяч даней больше, чем удалось приобрести наследному принцу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Лу Цзыяо первым делом навестил третью по величине зерновую лавку Цзиньлина, намереваясь сначала потренироваться в красноречии, а уже потом вести переговоры с крупнейшим торговцем. Обычно перед заключением крупных сделок обращались к местным посредникам. Посредник получал процент от суммы сделки, поэтому охотно принимал сторону купца и защищал чужаков от корыстных дельцов. Однако сделка наследного принца была настолько огромной, что комиссионные посреднику составили бы целое состояние. Посчитав, что евнухи-закупщики и без того обладают необходимым опытом, Лу Цзыяо решил обойтись без посредника и по принципу «молодому отваги не занимать»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зерновую лавку, как к ним тут же с расплывшейся в улыбке физиономией подскочил приказчик. Лу Цзыяо только собрался заговорить, как бывалый евнух Лю с суровым видом велел 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намеревается заключить с вашей лавкой крупную сделку. Позови-ка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струхнув перед властным видом евнуха Лю, услужливо закланялся: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господина нет в лавке, но я сейчас же приведу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без малейшего выражения на лице протянул евнух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даже восхитился внушительностью этого толстого евнуха. Всё-таки старый опытный закупщик — какая выправка, какой чистый столичный выговор, ни малейшей нерешительности чужака! Он держался так, будто сам был здесь хозяином. В переговорах иногда требовалось напустить на себя важности: скромность и благородные манеры подходили далеко не для всех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зерновой лавкой вскоре спустился в главный зал на первом этаже и пригласил всех присесть. Услышав столичный говор гостей, он сразу догадался, что дело пахнет крупным кушем — иначе торговцы не стали бы проделывать столь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