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помолчала, затем повернулась, подошла к туалетному столику и открыла невзрачную шкатулку для украшений. Со дна она достала несколько восковых шариков размером чуть больше рисового зернышка, каждый своего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тех крайних средств, что она подготовила заранее: шарики из пчелиного воска с добавлением особых веществ, способных до известной степени обмануть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проверяют строго, но не станут же разбирать абсолютно всё, — прошептала Су Мань. Она быстро спрятала шарики в коробочку с пудрой, затем выбрала самую обычную серебряную шпильку, отвинтила наконечник и вложила внутрь туго свернутую полоску бумаги. — Отнеси эту пудру и шпильку старухе Ван, что стоит у ворот. Скажи, что это мой подарок в знак благодарности за её недавнюю усердную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была жадной до денег, к тому же работала в усадьбе давно. Она не была верной слугой Сяо Юя, а лишь исполняла его приказы. При досмотре вещей она проявляла особое рвение к золотым украшениям и женской косметике, но именно на мелких подношениях её легче всего было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Юньцюэ мгновенно всё поняла и, нервничая, взяла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рискнуть, — в глазах Су Мань застыло спокойствие. — Даже если не выйдет, мы потеряем лишь пудру да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Юньцюэ решительно кивнула, глубоко вздохнула и, стараясь сохранять невозмутимый вид,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проводила её взглядом, пальцы её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ты думаешь, что сможешь удержать меня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высокие стены и глубокие дворы не способны заточить душу человека из иного мира. Пока есть хоть малейшая щель, я смогу расшатать весь этот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письменному столу, расстелила лист бумаги и взяла кисть. Но вместо того чтобы писать или рисовать, она начала выводить чертеж сложного… передаточного механизма для водяного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физики неизменны, независимо от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— вот главная производительная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будет её первым молотом, которым она сокрушит свою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Тихих Раздумий превратился в настоящий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привратница бесстрастно приняла из рук Юньцюэ коробочку с пудрой и серебряную шпильку. Её мутные, но цепкие глаза скользнули по лицу девушки, которая изо всех сил старалась сохранять самообладание. Затем старуха опустила голову, грубыми короткими пальцами бесцеремонно рассыпала пудру и даже понюхала её, после чего тщательно осмотрела шпильку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был отвинчен —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старухи на мгновение промелькнуло едва заметное разочарование, сменившееся привычным равнодушием. Она небрежно бросила вещи обратно на поднос, который держала Юньцюэ, и махнула рукой, прохрипев: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госпоже, что я ценю её доброту. Но у генерала строгий приказ: никаким вещам не дозволено входить в Двор Тихих Раздумий или покидать его. Пусть госпожа лучше бережет себя и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Юньцюэ ушло в пятки, пальцы, державшие поднос, задрожали так, что она едва не выронила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путь был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Бледная, шатаясь, она вернулась во двор. Встретившись взглядом с безмятежными, но холодными глазами Су Мань, она покачала головой, и на глаза её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прикрыла глаза, а когда открыла их снова, в них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только и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Су Мань, казалось, смирилась со своей судьбой. Она больше не предпринимала никаких попыток, целыми днями либо смотрела в окно на полузасохшее гранатовое дерево, либо перечитывала одни и те же путевые заметки, которые знала наизусть. Её душевное состояние было подобно стоячей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старуха, приносившая еду, начала шептаться, что у госпожи будто вытянули душу, и сокрушалась, что её воля была окончательно сломлена.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выслушивая ежедневные доклады тайных стражей о том, что во Дворе Тихих Раздумий всё по-прежнему тихо, хмурился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сдалась? Это на неё не похоже. Тот мимолетный блеск водянисто-голубого шелка, мелькнувший в вырезе её платья в тот день, и тот острый, полный упорства взгляд — такая женщина не может так легко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http://bllate.org/book/18524/1781031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