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тоже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подговорила Сюй Вэйяна очернить репутацию Су Тун, неохотно согласилась быть с ним, но при этом была слишком высокомерна и презирала его. Кроме её близкой подруги Нин Шань и нескольких посвященных, никто не знал, что она когда-либо встречалась с Сюй Вэйяном.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него, она выступила посредницей, сведя Сюй Вэйяна с Цао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уступал своим братьям в способностях, поэтому, конечно, понимал, кто из них двоих был для него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успешно скрывали правду. Кто бы мог подумать, что на свадьбе Сюй Вэйяна и Цао Сыя всё тайное станет явным благодаря Су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Шань, умевшая тонко чувствовать настроение собеседника, видя рассеянность Су Синь, принялась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Разве Корпорация Хэншэн не ищет ассистента? Как только выйдешь на работу в Хэншэн, окажешься ближе всех к цели… Да и кто такая эта Су Тун? Господин Гу просто играет с ней. В такой семье, как у Гу, никогда не позволят женщине, у которой уже есть ребенок, стать хозяйкой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Цао Сыя…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госпожой Гу, посмеет ли Цао Сыя хоть что-то тебе сделать? — презрительно бросила Нин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стало немного легче, но стоило ей вспомнить, как Гу Хуайтин защищал Су Тун, она заскрипела зубами от ненависти и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Тун действительно старший дизайнер Тиффани? — лицо Су Синь помрачнело. Сегодня Су Тун оказалась в центре внимания. Она холодно усмехнулась, подумав, что подделка всегда останется подделкой и рано или поздно её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может добиться человек, даже не окончивший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протянула Су Синь телефон, в котором были фотографии Санни.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Нин Шань чувствовала возмущение: Су Тун слишком повезло! Все удачи сыпались на неё одну. Казалось, она уже никогда не поднимется со дна, а в итоге совершила такой блистательный камбэк.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охватило чувство тревоги. Попрощавшись с Нин Шань, она поспешила домой, чтобы посоветоваться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не знала о мыслях Су Синь, всё её внимание было сосредоточено на Су Цзычэне.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и слова врача подарили ей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устроила: с завтрашнего дня Су Цзычэнь начнет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приготовила несколько простых блюд, наполнила маленькую миску рисом и поставила перед сыном. Она положила ему соцветие брокколи, морковь и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была Линь Чусяо, она справлялась о состоянии Су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состояние Яньяня лучше, чем ожидалось при врожденных патологиях, он может ходить в детский сад. Да, не обязательно в специализированный, обычного будет достаточно… — Су Тун отвечала на вопросы Линь Чусяо, наблюдая, как Су Цзычэнь выковыривает морковь. Она подцепила кусочек палочками и отправила ему в рот. — Яньянь, хорошие дети не перебирают едой. Морковь очень сладкая,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Чусяо, услышав это,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тебе не кажется, что это удивительное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кроме тебя, меня и Шэнь Мо, ни с кем не хочет сближаться. Странно, но когда он впервые увидел Гу Хуайтина, то сразу стал просить его заступиться за себя. — Линь Чусяо вздохнула: было жаль, что Су Тун и Гу Хуайтин так подходят друг другу — если бы Яньянь был его сыном, было бы идеально. — Мой кузен тоже терпеть не может морковь, они и правда так похожи. У меня даже возникло необъяснимое чувство, что Яньянь чем-то напоминает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Тун дрогнула, кусочек моркови соскользнул с палочек. Она услышала последнюю фразу, пропустив мимо ушей то, как Линь Чусяо назвала Гу Хуайтина.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пульсировало лишь одно: Яньянь чем-то напоминает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Тун, словно под гипнозом, уставилась на спокойно обедающего Су Цзычэня и с ужасом обнаружила, что, если присмотреться, сходство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помотала головой. Нет,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 женщин не видел Гу Хуайтин? Насколько же он должен быть неприхотлив, чтобы польститься на неё, полную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