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Тун пребывала в смятении, то и дело вспоминая события сегодняшнего дня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касался её шеи, кожа словно горела огнём. Его поведение сегодня казалось странным, но, по правде говоря, всё было не так уж плохо, как она себе представляла. Мобильный телефон в руке нагрелся, и от него стало припекать ухо. Потемнев взглядом, она прикусила губу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не говори такого Яньяню, ладно? Мне достаточно просто это слышать. Что из себя представляет господин Гу? Мне до него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и семья Гу — это небо и земля. К тому же у неё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подавленные нотки в голосе подруги, Линь Чусяо сменила тему и принялась рассказывать о том, что произошло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Вэйян наконец-то получил по заслугам. Можно сказать,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заранее знала, чем всё закончится, поэтому лишь безразлично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Чусяо пообещала завтра заехать за Яньянем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отложила телефон. Посмотрев на Су Цзычэня, который сидел за столом и рисовал, она доела свой ужин и принялась убирать посуду. Покончив с делами, она оглядела гостиную, но сына не обнаружила. Толкнув дверь в его комнату, она застыла: мальчик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была потрясена. Он никогда раньше не звонил никому. Кому 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она услышала, как Су Цзычэнь с трудом выдавил из себя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что-то ответили, и Су Цзычэнь, запинаясь,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нанесли Су Тун сокрушительный удар. Он не произнёс ни единого звука за целый год! А сегодня он позвал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Су Тун смешались тысячи чувств, но больше всего была горькая боль. Стоя у двери, она смотрела, как Су Цзычэнь, опустив голову и поджав крошечные губы, слушает собеседника. Вдруг уголки его рта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так сильно сжала дверную ручку, что едва не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слога вернули Су Тун к реальности. Су Цзычэнь наклонил голову, посмотрел на неё и вложил телефон ей в руку. Он был сегодня очень счастлив: крёстная дала ему номер папы. А папа даже спросил, как его зовут. Значит, он ему нравится,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Цзычэнь прикрыл ладошками щёки и, поджав губы, украдкой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посмотрела на светящийся экран, где в контактах значилось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из трубки низкий,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мгновенно узнала его. Наступила мёртвая тишина, прерываемая лишь лёгким треском электрических разрядов. Су Тун чувствовала себя неловко, ладони вспотели. Она облизнула покрасневшие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я,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пауза, и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неправильно её поймёт, Су Тун поспешно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вероятно, в курсе моей ситуации. Мой сын по ошибке принял вас за папу и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смотрела на погасший экран. Су Цзычэнь, глядя на телефон, опустил веки. Слова Линь Чусяо невольно эхом отозвались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тебе так нравится этот дядя? — Су Тун с болью в сердце обняла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неестественно. Его голос был хриплым от долгого молчания. Тело Су Тун напряглось, пальцы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мамочка знает, что ты хочешь найти папу. Но дядя Гу не может быть твоим отцом. Даже если... даже если ты очень этого хочешь, мамочка приложит все силы, но не сможет сделать его твоим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слова жестоки, но не могла позволить ему питать несбыточные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глаза Су Тун мгновенно покраснели, она вспомнила свою мать, — как принцесса Эмбер из сказки. Она хотела ожерелье принцессы Софии. Даже если она его украла, это привело лишь к беде. В конце концов, его пришлось вернуть, потому что ожерелье было не её. Яньянь,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Цзычэнь высвободил руку, ушёл в свою комнату и заперся,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долго смотрела на закрытую дверь и лишь глубокой ночью смогла лечь в постель. Как и ожидалось, она страдала от бессонницы, к тому же её мучил вопрос: откуда Су Цзычэнь узнал номер Гу Хуайтина?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она встала, привела себя в порядок, и после завтрака они с сыном сразу вышли из дома. Су Тун замечала перемены в поведении Су Цзычэня: он стал ещё тише, чем прежде, и её охватывала тревога — она смутно понимала, что это последствия её вчерашних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лифта, раздался резкий автомобильный гудок. Су Тун повернула голову и сразу увидела чёрный седан, припаркованный неподалёку. На водительском сиденье сидел Гу Хуайтин. Она в замешательстве замерла: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http://bllate.org/book/18525/1781627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