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зеркало принесли, Мэй Вэньпин помогла его подержать, чтобы Лу Пиньань мог на себя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скажешь? Как говорится, чем выше ожидания, тем больнее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 зеркале нельзя было назвать уродливым, и сходство с самим собой в будущем составляло процентов девяносто пять, не меньше. Да что там, оно было точь-в-точь таким же — с распознаванием по лицу проблем бы точно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зеркала, врач принесла и его личные вещи, найденные при смене одежды. Там была куча всякого хлама: сломанный глиняный свисток, несколько монет и продуктовых карточек, два огрызка карандаша, перочинный ножик. Среди этого добра внимание Лу Пиньаня привлек один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у тебя на шее. Пришлось срезать шнурок, чтобы не мешал оказывать помощь. Выглядит как странный дракон, свернутый в неровное кольцо. Черный, как уголек, уродство какое-то!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Пиньань покрутил в руках обрезанный шнурок и присмотрелся. И правда, страшилище. Называть это резьбой по дракону было бы явным преувеличением: ни на дракона, ни на змею не похоже. Сверху начертано два иероглифа: радость и счастье. Видимо, всё-таки его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интерес, Лу Пиньань небрежно бросил кулон на край подушки. Скорее всего, это из той же серии, что и нефритовые Будды или Гуаньинь, которые старики в его времени пачками скупали в туристических зонах — сплошной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Вэньпин поболтала с ним еще немного и покормила рисовой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Наличие такой красавицы-сиделки, конечно, радовало глаз, но вот процесс кормления для Лу Пиньаня стал настоящим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было в синяках, уголки губ разбиты, и каждый кусочек еды отдавался резкой болью. Он морщился и шипел, сердито поглядывая на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Мэй Вэньпин сбежала, едва сдерживая смех. Она дала наставления дежурной медсестре, чтобы та присмотрела за пациентом, и поспешила вниз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упомянула, что сейчас праздники, поэтому в палате Лу Пиньань лежал один. После еды он растянулся на кровати — даже поговорить было не с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скуки мысли в голове завертелись еще быстрее. Он долго ворочался, пытаясь унять хаос в мозгу, пока наконец не устал. Наклонив голову на подушку, он нашел удобную позу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пробился сквозь стекло и лег на занавески, а тонкий луч скользнул через щель прямо на лицо Лу Пиньаня.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струйка слюны потекла из уголка рта, смешалась с выступившей кровью и капнула прямо на черный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прежде совершенно невзрачный, словно ожил. Его цвет сменился с черного на белый, на мгновение вспыхнул мягкий свет, а затем он снова стал угольно-черным. Словно ничего и не было, он тихо лежал на краю подушки — такой же уродливый, как и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врач приходила проведать его, и из её рассказов Лу Пиньань начал понемногу понимать, в какое время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1969 год, самое начало десятилетия великих потрясений. Борьба была острой, кампания по отправке молодежи в деревню шла полным ходом. Праздник Весны только закончился, и в больнице было непривычно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Вэньпин через отца добилась, чтобы личное дело Лу Пиньаня переслали в больницу. Из документов и расспросов других молодых образованных людей, прибывших с ним, удалось выяснить: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Пиньань родом из столицы, родители живы. Младшая сестра даже писала ему письмо. В деревню он поехал добровольно — как он прошел медкомиссию,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переселенцы поначалу его не замечали, он был для них человеком-невидимкой. Лишь когда их распределили в один отряд, они заметили странности в его поведении.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старались опекать, но Лу Пиньань был совершенно не приспособлен к труду и быту. Травму головы он получил именно из-за того, что за ним не уследили: он сам забрел в опасную зону, где его задело стволом падающего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молодость плюс регулярные порции питательных добавок, которые приносила врач, сделали свое дело. Лу Пиньань быстро пошел на поправку и через месяц уже чувствовал себя как новенький.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читал письмо — единственное, которое пришло ему за все месяцы в глуши. Мэй Вэньпин помогла его разыскать.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было зачитано до дыр, края стерлись, сгибы расползались. В подписи значилось: твоя младшая сестренка, которая думает о тебе каждую минуту…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писала о том, как сильно скучает по старшему брату, и жаловалась, как трудно было отправить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точного адреса она не знала, ей приходилось раз за разом бегать в бюро по делам переселенцев, пока тамошних работников не начало тошнить от одного её вида. В конце концов они сжалились и отправили письмо знакомым в производственный корпус, чтобы те выяснили, в какой роте служит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жаловалась, что ей не дают учиться: в школе только кричат лозунги да переписывают плакаты. А бабушка, которая всегда выделяла других, вообще запретила ей ходить на занятия, заставив сидеть дома, клеить спичечные коробки, чтобы заработать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поднимала её до рассвета: готовка, уборка, бесконечные коробки. Если не выполняла норму — оставалась голодной.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длилась до глубокой ночи. Нужно было прислуживать семье дяди, подавать воду для ног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 бабушкой ели густую кашу, а её семье доставалась пустая похлебка. Она часто падала в обморок от голода, но родители боялись и слова сказать. Двоюродные брат и сестра, которые палец о палец не ударяли, постоянно издевались над ней, заставляли делать всё за них, а потом еще и обзывали бестолковой.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хоть раз возразить, как родители, которые обычно слова не смели сказать, тут же пускали в ход веник или метелку для пыли. Несколько раз её избивали так, что она не могла встать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письма девочка попрощалась, написав, что, наверное, скоро умрет от голода и больше никогда не увидит брата. Она просила его беречь себя и жить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и отчаяние пропитывали каждое слово. Пятна от слез размыли чернила на листке, исписанном с ошибками и помарками.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ясно, что это совсем юная девочка, которая очень любила брата и отчаянно нуждалась в его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Пиньань не помнил никакой сестры, как не помнил ни родителей, ни дома. В памяти сохранились лишь обрывки воспоминаний о еде да лица каких-то незнакомцев. Казалось, в голове этого «дурачка» больше ничего и не умещалось.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Вэньпин, читавшая письмо вместе с ним, стиснула зубы. Будучи избалованной «маленькой принцессой», она ненавидела таких родителей, которые ставили сыновей выше дочерей.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она ни злилась, поделать ничего не могла. Это было не то время, когда можно было вмешаться. В ответ на попытку помочь родители могли лишь бросить: «Не лезь в чужие дела» или «Ребенок без порки не вырастет». Даже милиция в такие семейные разборки старалась не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http://bllate.org/book/18528/1782160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