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ко мне стал относиться на пять процентов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Хуан, уже не в силах это выносить,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пробуждения вы повторили это в своем ментальном поле уже сто 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сбросил меня с кровати, он даже позволил мне обнимать его во сне, — Лу Цычуань проигнорировал ворчание Хуана и продолжил рассуждать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птичьего щебета и стрекота насекомых, встретившие его при пробуждении, до сих пор отдавались в ушах. Он крепко обнимал Ло, и даже сквозь тонкую ткань одежды чувствовал его тепло. Все это казалось прекрасным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напомнить, средний показатель симпатии, который Ло испытывает к представителям расы насекомых, составляет всего двадцать процентов. Вы еще не достигли даже этого уровня, — Хуан безжалостно окатил его холодной водой. — У него умеренная склонность к мизантропии и самоуничижению, а его заветное желание — погибнуть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живя в этом мире, он, конечно, будет разочарован в жизни, — взгляд Лу Цычуаня внезапно потеплел. — Для любого генерала смерть на поле боя — высшее стремление, защитить покой своих земель — это наша судьба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понимал: Хуан хотел сказать, что даже если однажды Ло полюбит его, это не избавит генерала от всех страданий. Ло нуждался не только в равной любви от самца, но и в любви этого мира, а также в способности самому этот мир полюбить. Все это требовало долгого планирования и постепенных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был рабом-самцом, он не мог обедать за одним столом с Лу Цычуанем. Лу Цычуань собирался навестить его после трапезы, чтобы тот не скучал в одиночестве в огромном доме, но дворецкий Альберт внезапно доложил о визите четвертого принца,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Лу Цинъянь, самец А-класса, родной младший брат Лу Цычуаня, был двуличным тигром в овечьей шкуре. Даже Эбур, этот злобный суб-самец, был когда-то вырван оригинальным владельцем тела из рук Лу Цинъяня. Тот, полагаясь на безграничную любовь императора и императрицы, считал, что полностью держит Лу Цинъяня под контролем. Наверняка он до самой смерти не подозревал, что руки, которые шаг за шагом толкали его в бездну, принадлежали именно этому послушному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Отец раньше не разрешал мне беспокоить тебя, чтобы ты мог спокойно восстановиться после ранений. Я услышал, что тебе стало лучше, и решил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обладал мягкими чертами лица, выглядел как сдержанный и кроткий юноша, а его улыбка была такой нежной, что казалась воплощением чистоты и бесконфликтности. Даже Лу Цычуань, глядя на него со стороны, с трудом верил, что за столь безмятежной внешностью скрывается настолько ядовитое сердце, способное ненавидеть его до такой степени, чтобы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виноваты в этом были Лу Нин и Альвин. Они чувствовали свою вину перед Лу Цычуанем и потакали ему во всем, отдавая девяносто процентов своей любви, в то время как остальным трем детям доставались лишь жалкие десять. Из-за низкого генетического уровня Лу Цычуаня его особенно раздражал этот талантливый младший брат с врожденным А-классом. Поэтому он постоянно шел наперекор Лу Цинъяню: даже если игрушки были одинаковыми, ему требовалась именно та, что была в руках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Притеснения стали обычным делом, и самцы постоянно дрались. Но Лу Нин всегда беспокоился только о ранах Лу Цычуаня, обнимал его, называл малышом и дул на ссадины, приговаривая, что боль скоро улетит. Император же неизменно мягко, но властно говорил Лу Цинъяню: Будь умницей, уступай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ненавидел эти слова, а еще больше — родителей. Раз они не могли любить всех одинаково, зачем было его рожать? Может, они и были в долгу перед Лу Цычуанем, но он-то им ничего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 требовал от него уступок, и Лу Цинъянь довел эту стратегию до совершенства: стоило ему притвориться, что он что-то хочет, как Лу Цычуань тут же отбирал это у него. В конце концов, Лу Цычуань перестал терпеть даже малейший интерес брата к своим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Цинъянь пришел именно за этим. Он моргнул, крепко ухватился за рукав Лу Цычуаня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эти слова тебя разозлят, но господин Клан так долго просил меня об этом, я просто не смог отказать... Можешь отдать мне Ло? Я компенсирую тебе это десятью рабами-самцами! Или даже двадцатью!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 пошел к Лу Цинъяню... Лу Цычуань приподнял бровь, не особо удивившись. В конце концов, Лу Цинъянь был известен на всей планете как лучший из самцов — вежливый, обходительный и лишенный типичных для их рода высокомерных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http://bllate.org/book/18570/1787257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