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Ли Фухуа прорезал тишину всей резиденции. Столь громкий шум привлёк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Фухуа, госпожа Лю, главная хозяйка резиденции премьер-министра, стояла в стороне с распухшими от слёз глазами. Она с невыносимой болью в сердце смотрела, как её родную кровь полосуют удары, оставляя кровавые следы. Однако, подчиняясь приказу мужа, она не смела подойти и могла лишь молить о пощаде для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Я умоляю вас, перестаньте бить А-Хуа! Он понял свою ошибку. Как-никак, он ваша родная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Цзя, услышав мольбы жены, на мгновение замер. В его глазах промелькнуло сожаление, но стоило ему о чём-то вспомнить, как лицо помрачнело, а движения стали ещё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Женская недальновидность! Знаешь ли ты, с кем связался этот негодник? Это же сам Его Высочество наследный принц! Если бы всё зашло слишком далеко, ему хватило бы одного слова, чтобы стереть резиденцию премьер-министра с лица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говорил на пределе эмоций, его грудь тяжело вздымалась от пережитого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пошатнулась, и её подхватила стоявшая рядом служанка. Она-то полагала, что сын повздорил с отпрыском какого-то знатного семейства, а учитывая статус её собственного рода и положение резиденции премьер-министра, верила, что дело удастся замять. Она и представить не могла, что речь идёт о наследном принце — теперь ситуация стала катастрофической.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Молодой господин потерял сознание! — поспешно доложил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посмотрел на лежащего без чувств сына, его взгляд метался из стороны в сторону. Лишь спустя долгое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его в комнату, позовите лекаря. Как очнётся — доложите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ушёл, не оглядываясь. Госпожа Лю смотрела вслед мужу, слёзы застилали ей глаза, и казалось, будто сам мир рушится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Сяо Мо не покидал пределов дворца, запершись в своих покоях. Никто не знал, что происходит с наследным принцем. Слуги и придворные дамы ходили на цыпочках, боясь лишний раз вздохнуть. Императрица же решила, что сын просто испугался в тот день на рынке и ему нужен покой, поэтому не стала присылать лекарей, чтобы не нарушать его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наш наследный принц лежал на кушетке, широко открытыми глазами глядя в пустоту и общаясь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наследный принц целого государства, верно? Мой статус достаточно высок. Почему же каждый раз, когда я вижу этого человека, у меня возникает непреодолимое желание склонить голову и покориться?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Возможно, это потому, что он является одним из воплощений божественной сущности Высшего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задумчиво кивнул, посчитав это объяснение вполне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...Далее последовал долгий диалог Сяо Мо с Системой, который мы опустим...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нами был всем известный Ван Сюнь, Сыкун Янь. А обратившимся к нему тайным стражем в чёрном был Сифэн, которому было поручено следить за юным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поступили сведения: на границе замечена подозрительная активность людей из вражеского государства. Полагаю, нескольким из них уже удалось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Они стали куда смелее, чем прежде! Эй, позвать ко мне людей! Я лично напишу прошение императору, чтобы возглавить карательную экспедицию.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Но... продолжать ли слежку за маленьким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Сыкун Яня тут же всплыло озарённое улыбкой лицо юноши. Сердце пронзила острая боль, в душе зародилось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этом больше нет нужды. Я сам отправлюсь в путь, а вы перераспределите тайных стражей так, чтобы обеспечить безопасность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Сифэн ощутил, как внутри него всколыхнулись чувства, но лицо оставалось спокойным.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Янь, лениво прищурившись, посмотрел в окно — казалось, его взгляд устремлён куда-то далеко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http://bllate.org/book/18586/1790248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