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Кх-кх, да, всё верно, снова мысли одного лишь Хуашэна. Здесь я хочу поговорить о комментариях, которые прочитал, и о дальнейшем развитии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всё, что было перечислено в первой главе, пригодится в будущем. Кто-то предположил, что Сусань в этой истории — это Сусань Чжихунь. Что ж, Хуашэн готов признаться: вы угадали! Совершенно верно, когда я начинал писать в жанре даньмэй на QQ, мне очень хотелось создать что-то подобное, но я никак не мог определиться с главным героем. И тут в игре Identity V вышло обновление с новым персонажем — Сусань Чжихунь. Я мгновенно стал его фанатом, и так родилась эта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вы могли заметить, что Се Бианя любят не только Цинь Шэнь, но и Цзюнь Чжэн. Да, в первой арке у нас один главный герой и двое претендентов на его сердце. Ну как, вы довольны?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В-третьих, огромное спасибо всем, кто не бросает читать. Завтра вечером выйдет новая глава. На трёхдневные новогодние праздники я планирую выпустить целых шесть глав, так что, мои милые, готовьтесь.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В-четвёртых (важный момент):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Уяцзин Сяо Хэшану за семь рекомендательных билетов каждый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Уяцзин Сяо Хэшану за семь рекомендательных билетов каждый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Уяцзин Сяо Хэшану за семь рекомендательных билетов каждый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Важные вещи повторяю трижды!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очень тронут, ведь это значит, что мою работу действительно читают. У меня есть задумка: на Новый год я хочу отправить этому читателю большой красный конверт! (возможно, около пятнадцати юаней).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наберётся сто добавлений в избранное, я создам группу! А когда будет двести — устрою в ней раздачу красных конвертов! (сумма будет около тридцати юаней).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добавлений всего чуть больше двадцати, ничего страшного. Я верю, что мечта обязательно исполнится!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http://bllate.org/book/18603/1791432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