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чернила, звезды скрылись, и лишь холодная луна висела в зеркальной глади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жилом доме за пределами четвертого транспортного кольца в районе Чаоян города Цзянчжоу в нескольких окнах еще горел тусклый желтый свет. Из квартиры на девятом этаже доносилось размеренное постукивание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беспорядок: дверца шкафа была распахнута, на кровати валялось скомканное одеяло. Юэ Буцюнь сидела перед монитором в наушниках, не отрывая глаз от экрана, и пальцы ее летали над клавиатурой, выстраивая сюжет очередного провального романа. Наконец, за минуту до полуночи, она нажала кнопку отправки, успев обновить главу в рамках установленного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Опять этот сайт глючит, черновик не загрузился!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завис. Юэ Буцюнь закатила глаза, понимая, что теперь ее ждет не только провал в рейтингах, но и настоящая кара от администрации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она откупорила банку газировки и залпом выпила ее, пытаясь унять нервную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неприятности случались часто, но невезучая Юэ Буцюнь постоянно наступала на одни и те же грабли, не желая сдаваться. Это заставляло ее, склонную к паранойе, думать, что весь мир питает к ней глубокую неприязнь. Когда виртуальное переплетается с реальностью, мир переворачивается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Буцюнь, двадцатиоднолетняя безработная женщина-альфа. Если быть точной, после окончания университета она не искала работу, а заперлась в съемной квартире, сочиняя романы. Страдая социофобией, она считала это занятие идеальным — у него были одни плюсы, если не считать того, что денег оно не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пора начинать новую историю? Эта книга провалилась так, что даже родная бабушка не узнает, а после наказания от администрации о возвращении в строй можно и не мечтать, — она поправила очки на переносице с выражением досады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ее талант остается незамеченным, что она предает свою врожденную тонкую натуру и дар настоящего литератора.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наступит мой звездный час, когда имя мое будет вписано в золотые списки?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тяжело вздохнула. Глядя на топы популярных авторов, она не могла не испытывать зависти. Дело было даже не в деньгах, а в признании и реализации своего потенциала. У нее же не было ни единого достижения, и это сравнение с другими больно било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закрыть сайт, чтобы собраться с силами, как вдруг на экране всплыло уведомление. Это было напоминание об оплате аренды: вместе с коммунальными услугами выходило ровно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проверила баланс кошелька: там было восемьсот юаней. Ни больше, ни меньше. В отчаянии она бросила телефон на кровать и повалилась на дорогое массажное кресло, купленное на последние деньги. Ей больше ничего не хотелось — ни будущего, ни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одинока, без родных и близких, и понятия не имела, куда податься, если не сможет заплатить за жилье. Будучи сиротой, она выросла на государственные пособия, а в университете жила на кредиты и подработки. Так и тянула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у нее не было ни одного друга, она даже не добавлялась в писательские чаты. Никаких совместных марафонов — она просто день и ночь просиживала за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характер, и про нее можно было сказать лишь то, что она не умеет ладить с людьми. Недаром директор приюта дал ей имя Юэ Буцюнь, что означало нелюдимая. Конечно, старик надеялся, что она станет выдающейся личностью, но, к несчастью, выросла она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не способна заработать писательством на кусок хлеба и мне придется идти на обычную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внушала ужас. Выпускница заурядного вуза, без связей и опыта, с узкоспециализированным образованием — кому она нужна? Она снова погрузилась в пучину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мучаешься из-за невозможности реализовать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тоскуешь из-за несправедливости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скучно жить в этом неизменном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кнопку подтверждения, и эта система перенесет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