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увидев Ань И, он вспомнил, что другой человек будет контролировать его, поэтому он не хотел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вечером он вспомнил: жена 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иметь жену было бы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уже согласился на брак, только чтобы обнаружить, что другой человек не собирается давать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Бэйсину не нужны были никакие утешения. Он решил, что эта жена ужасна, и поднял Ань И. -Я сейчас же выброшу тебя в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сильным, и поднять Ань И было всё равно что поднять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-Предупреждаю, не заходи слишком далеко.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изо всех сил пытался вырваться и преподать другому урок. Он какое-то время размахивал конечностями, но, в конце концов, повис на нём, как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 — освободиться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Хо Бэйсина по спине. -Дело не в том, что я не хочу иметь с тобой детей, есть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 остановился и замер. -Какая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хотел, чтобы тот сначала отпустил его, но Хо Бэйсин явно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перестал сопротивляться. -Потому что я мужчина. Я не могу иметь детей. Подумай об сам — большинство матерей — женщины,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 пробормотал: -Похоже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-У парней не бывает детей. Если бы я мог, я бы дал тебе десять, целый помёт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Бэйсина загорелись: 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-Конечно!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детей для него – это значит, он так сильно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лягушонка отбросили обратно на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мир и покой.jpg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тех пор, как Хо Бэйсин немного сошёл с ума, его распорядок дня стал очень размеренным. Сейчас было почти десять часов, и он начал дремать. После этого он больше не стал устраивать никаких хлопот – просто забрался в кровать, завернулся в одеяло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наконец вздохнул с облегчением, пошёл в ванную принять душ, а затем вернулся на большую кровать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Бэйсин был высоким и длинноногим, кровать была очень большой — достаточно большой для четырех человек, так что Ань И совсем не будет чувствовать себя стесненно.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эмоции были похожи на американские горки, сплошные взлеты и падения. Но поскольку разум жениха был всего лишь разумом пяти-восьмилетнего, следующие два года жизни будут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таким наивным и всё ещё тем плейбоем, о котором все говорили, Ань И, как он полагал, не стал бы так уж легко справляться со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стал простодушным, нескольких слов уговоров было достаточно — как и раньше. На самом деле, это было довольно легко. Ему нужно было лишь немного пошевелить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лежал на кровати, чувствуя, как веки тяжелеют. Он быстро адаптировался — бессонница не будет мучить его даже в незнакомом месте,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и обнаружил,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Служанка позвала снаружи: -Молодой господин Ань И, пора вставать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потёр лицо. -Иду.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жаркий летний день, и он был дома. Он достал из шкафа футболку и шорты. Нарядная одежда, которую купил ему Чэнь Линь, сейчас была бесполезна. Одевшись,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Бэйсина за столом не было, он, вероятно,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Чжун поставил рядом с Ань И свежее горячее молоко. -После завтрака, молодой господин, идите в гостиную. Скоро приедет юрист, чтобы составить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в западном стиле. Ань И никогда не был привередлив в еде и ел все — китайская или западная кухня была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фруктовых бутерброда: один с клубникой, другой с бананом, каждый по половине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Чжун сказал: -Я слышал, что молодой господин Ань И любит клубнику, поэтому мы приготовили для вас клубничный бутерброд. Можете взять банановый.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нахмурился. Тогда почему они оба по половине?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Чжун: -Молодой господин сказал, что это совместно нажитое имущество, поэтому каждый бутерброд делится поровну — половина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много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вошёл в гостиную. Дом семьи Хо был далеко не обычным, интерьер отличался элегантностью и роскошью. Войдя в гостиную, Ань И увидел Хо Бэйсина, сидящего на диване и смотрящего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без рубашки. Дядя Чжун объяснил, что Хо Бэйсин не любит жару, лето только началось, и он отказывается надевать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очень ребяческим.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телевизору шла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с покрасневшими от эмоций глазами, воскликнул: -Всё, чего я хочу, это чтобы мы были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отчаянно затрясла головой: -Нет, мы не можем быть вместе. В этом мире слишком много невозможных вещей — например, мужчины не могут рожать, и мы никогда не сможем быть по-настоящему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драматично махнул рукой: -Невозможно? Если что-то в твоём сердце, всё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героиня: 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-Конечно. Если захотеть всем сердцем, и мужчины могут иметь детей, и мы можем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пробормотала: -Если это в твоем сердце, 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обнялись, потрясенные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-Теперь мы вместе, нет ничего невозможного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посмотрел на них вопросительно. Затем он повернулся и увидел, как Хо Бэйсин смотрит на него с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может в это поверить,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Бэйсин: -Если что-то в твоем сердце, 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http://bllate.org/book/18745/2085854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