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 с лукавой усмешкой разглядывал Барбатоса, заключенного в бутыль для ловли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господин Барбатос, вы бы не хотели, чтобы жители Мондштадта узнали, что их бог промышляет воровством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Барбатос отчаянно забился внутри, но все было тщетно. Глядя на бесполезные потуги бога ветров, Мо Ча ощутил, как в голове созрел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выбраться? Хочешь, чтобы я никому не проболтался?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Барбатос в ответ лишь кивнул. Мо Ча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на свободу, придется во всем меня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миловидном личике ветряного духа, выглядывающем из бутыли, словно выступили капли пота. Он призадумался. Прошло три минуты, и дух, словно собравшись с духом,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Мо Ча дернулся. Неужели так просто? — подумал он, но вслух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договор заключен. Нарушивший его да понесет кару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Ветряной дух тоже нервно дернул щекой, размышляя, почему эти слова кажутся ему такими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 откупорил бутылку. Дух выбрался наружу, вокруг него закружились потоки воздуха, сплетаясь в кокон, который вскоре лопнул, явив миру человеческую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зеленый берет с цветком-сесилией, волосы и глаза цвета ясного неба, а за спиной развевался зеленый плащ. Воротник украшал коричневый бант в бежевую полоску. Белые чулки подчеркивали стройность ног, а на боку ботинок поблескивал камень, напоминающий бирюзу. Перед Мо Ча предстал юноша с очаровательным лицом и аристократической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 впился взглядом в Барбатоса — или, точнее, в Венти. Тот смотрел на него в ответ. Наконец Венти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уставился?.. — его голос звучал так, что невозможно было сразу определить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Ча с ухмылкой начал медленно приближаться. Венти попятился, сглатывая слюну, пока не уперся спиной в ствол дерева. Путей к отступлению не осталось. Мо Ча продолжал наступать, и когда Венти попытался проскользнуть мимо, Мо Ча перекрыл ему путь рукой. Второй рукой он ухватил Венти за пухлые щеки и принялся нещадно их тискать, пока на коже не остались красные следы. Венти лишь ошеломленно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Мо Ча задумал что-то непристойное, а тот всего лишь хотел пощипать его за щеки. А сам Мо Ча в этот момент препирался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такой шанс упустил! Ты что, совсем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бестолковый ИИ, ты ничего не смыслишь. Чувства нужно взращивать постепенно. И вообще, как ты смеешь меня упрекать? Сама-то хоть что-то из себя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умолкла. Мо Ча вспомнил о своем вопросе и обратился к Венти: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почему ты так легко согласился? И неужели тебе не любопытно, откуда я узнал,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 хихикнул и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хватило сил заточить меня, значит, ты как минимум божество. А раз я вижу, что у тебя нет никаких дурных намерений в отношении Мондштадта, почему бы и не послушаться? Что до того, как ты узнал… мне все равно. В конце концов, для бога знать истинный облик другого бога — не такая уж и сенсация,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 дернул щекой. Неужели он так похож на бога? Да он даже хиличурла одолеть не в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должен тебя слушаться,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 задумался на мгновение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моей девушкой. — Он одарил его своей фирменной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Венти, только было успокоившись, снова напрягся и с недоверием уставился на Мо Ча. Мондштадт — город свободы, но не до такой же степени!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Венти хотел было отказаться, но стоило ему поднять руку, как Мо Ча схватил его за ладонь и заканючил: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ну можно? Господин Барбатос ведь не откажет своему преданному верующему,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 заранее знал, что Венти начнет сопротивляться, поэтому сыграл на опережение, крепко сжав его тонкую, ухоженную руку, привыкшую к игре на лире. Он был уверен, что после таких слов Венти уже не сможет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Венти сменилось с нерешительности на изумление, а затем на полное оцепенение. Слушая эту до боли знакомую мольбу, он подумал, что в мире не бывает людей наглее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Мо Ча снова ущипнул его за щеку и бросился наутек, бросив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молчишь, значит, согласен! У меня дела, я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 несколько секунд стоял в оцепенении, а потом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соглашался?! А ну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Ча и след простыл, Венти помрачнел. Однако, заметив на земле нераскрытые бутылки яблочного вина, он махнул рукой на все остальное. С помощью силы ветра он открыл одну, осушил ее, а остальные спрятал в своем тайнике, где обычно зарывал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http://bllate.org/book/18778/1821808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