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глубоко тронутые представлением, не могли сдержать тяжелых вздохов. Лишь один человек то и дело бросал косые взгляды на сидевшего неподалеку Лин Шумо.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Цинцюэ и вправду был вынужден стать куртизаном? Так искренне сопереживать героям — может, и у него есть возлюбленный, с которым пришлось разлучиться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Ма внезапно уставился на него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окончен. Ну что, по фамилии Бай, скажешь что-нибудь о постановке?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господин Ма до сих пор припоминает ему тот случай с ослом? Да сколько можно повторять! Тот осел явно сбежал искать свою ослиху, он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пришел сюда, чтобы найти способ сблизиться с Цинцюэ, усыпить его бдительность и выведать правду о его прошлом. А в этих театральных постановках он ни черта не 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мялся, Лин Шумо, сидевший неподалеку, невозмутимо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эта пьеса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прямо на него, и от этого взгляда Бай Ваня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Понравилась? Эта нелепая, сентиментальная история о разлуке и встрече, полная слез и фальши? Что в ней могло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проворчал это про себя, но вслух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особо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посмотрел на него с глубокой серьезностью, и в его глазах, похожих на осенние воды, скрывалась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будто не замечая этого,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муж умер, она вполне могла выйти замуж снова или самой управлять семейным трактиром! Зачем было тратить двадцать лет на этот фарс? Распродавать имущество и скитаться по свету в поисках человека, живого или мертвого, — глупость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закончить, как он поймал на себе странные взгляды окружающих и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Кун с досадой покачал головой, словно разочаровавшись в безнадежном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Ма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него взять? Разве такой прохвост способен понять смысл пьесы Знание живописи в саду Цюй, поставленной труппой Мяоань? В этой драме, если смотреть мелко — воссоединение супругов, если глубоко — процветание страны. Кто еще, кроме тебя, может быть настолько близорук и вульгарен!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вульгарен, и вся твоя родня вульгарна!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спектакль окончен, а эти господа не собираются уходить, уездный начальник Кун слегка склонил голову и, налив чарку вина, протянул ее Лин Шумо: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пьесу не каждому дано понять. А-Бай невежественен, прошу вас, не сердитесь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Ма тоже протянул ему чарку: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считайте, что этот парень просто ляпнул глупость,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остолбенел, глядя на то, как эти двое подносят вино, а человек в лазурном одеянии невозмутимо делает глоток, принимая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нынешние главные куртизаны настолько влиятельны? Один — богатейший купец западной части города, другой — уездный чиновник. И оба так угодливо заискивают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Лин Шумо лишь мягко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словах есть доля истины. Нельзя судить о вещах лишь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покосился на Лин Шумо, невольно поразившись. Неужели все мужчины, ставшие куртизанами, говорят так вкрадчиво?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фамилии Бай! Выходи сюда! — голос гремел так, что едва не дрожали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никак не ожидал, что Чэнь Вань будет обыскивать каждую комнату и в итоге доберется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Ваню войти и увидеть уездного начальника Куна и богача Ма, как он застыл на месте. Даже дураку было понятно, что с людьми в этой отдельной комнате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Вань сглотнул слюну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знал, что здесь уважаемые господа… Ах ты, негодяй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Ваня, он перешел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Вань, стоявший у входа, как ни в чем не бывало приподнял бровь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сверлили друг друга яростными взглядами, готовые в любой момент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Кун, взглянув на эту картину, с досадой покосился на Бай Ваня. Этот взгляд был ему до боли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опять пробрался сюда, украв пригласительный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начальник, вы меня раскусили!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расплылся в наглой улыбке, фактически подтверждая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кража? Я его честно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покачал головой. Это был далеко не первый раз, когда этот тип попадался на шулерстве.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ты не успокоишься. Стража! Взять Бай Ваня и бросить в темницу… на день или три! — уездный начальник с досадой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посмотрел на дюжих охранников, чьи сверкающие сабли выглядели пугающе,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Кун, ну не надо! Через пару дней отец вернется! Будет же неудобно, если вы меня закроете!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продолжал улыбаться, беспомощно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Кун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называть! Только господин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начальник. Вы же не хотите, чтобы мне пришлось объясняться перед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прохвост вечно вел себя как наглец, а поскольку отец Бай когда-то оказал ему услугу, уездный начальник не мог просто так с ним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тихий,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билет стоит всего два серебряных. Я заплачу за него. Будьте добры, проявите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