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кто кого соблазнял.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Мучжоу снова защёлкали счёты, подсчитывая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А Юань принёс ему секретное донесение. Неизвестно, что было внутри, но свёрток оказался на удивление плотным и толстым — по всей видимости, там содержалось немало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едва проступали три иероглифа: Общество Красного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секта, промышлявшая в мире боевых искусств. Поговаривали, что её основатель — некое божество, сочетавшее в себе мужское и женское начала. Все члены этого общества в совершенстве владели искусством обольщения, и ходили слухи, что они способны высасывать из людей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ортодоксальные школы считали Общество Красного Цветка самой мрачной и порочной сектой, презирая её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крылом общества процветали бесчисленные организации по подготовке наёмных убийц, которые чаще всего прятались в тени, прикрываясь вывесками борделей.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бегло пролистал бумаги и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Сюй,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Цинлянь отворил калитку и медленно вошёл в свой дом. Он только что вернулся из кабинета Сюй Мучжоу, куда носил собственноручно приготовленный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когда он вернулся из музыкальной лавки Ю с купленными билетами, выяснилось, что из столицы прибыли люди, а Сюй Мучжоу был тяжело ранен в наказание за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Цинлянь прекрасно понимал: это результат доноса старшего господина Сюя его деду. Однако его мучил вопрос: как Сюй Сююй вообще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 он ещё не успел доложить об этом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подумав, Ху Цинлянь решил не лезть в чужие дела: как там враждуют Сюй Сююй и Сюй Мучжоу — это внутреннее дело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деньги за соблазнение, значит, должен просто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Ху Цинлянь почувствовал перемены. Сюй Мучжоу почти каждый вечер приходил к нему в комнату. Хотя они лишь спали рядом в одежде, их отношения явно стали намного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Сюй Мучжоу сильно поссорился с Чжуан Баем, перепугав всех в усадьбе. С тех пор они не обменялись ни словом, и при встрече вели себя подчёркнуто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 Цинляня это был удачный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Мучжоу приходил к нему, он изо всех сил старался угодить, готовя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вечеров Сюй Мучжоу перестал ужинать в главном зале, предпочитая приходить в западное крыло. Даже если он опаздывал к ужину, то всё равно появлялся, пусть и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 Цинлянь готовил ему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Мучжоу как-то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Цинлянь, у тебя такие золотые руки. Если так пойдёт и дальше, что же я буду делать, когда мой желудок привыкнет к твоим блюдам?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продажной любви, где приходилось постоянно сталкиваться с пошлыми приставаниями и сальными шуточками клиентов, сердце Ху Цинляня стало твёрдым, как скала, не поддающаяся никаким ветрам.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от этой игривой, почти кокетливой фразы Сюй Мучжоу щёки Ху Цинляня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лицо красавца-сына господина Сюя обладало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холодная и твёрдая скала может дрогнуть под напором нежной, весенней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Ху Цинлянь заметил, что Сюй Мучжоу прочитал немало книг: он мог поддержать беседу о чём угодно — от астрономии и географии до человеческих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кушетке, они проводили время не за любовными утехами, а за разговорами обо всём на свете до самой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семья разорилась, а близкие оказались разбросаны по свету, Ху Цинлянь давно не испытывал такого тепла и душевного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чувствовал укол вины, но помнил о своей задаче. Подвернулся случай, и Ху Цинлянь заговорил с Сюй Мучжоу о делах дома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потекла легко, и Ху Цинлянь не ожидал, что Сюй Мучжоу сам пригласит его в свой кабинет изучить бухгалтерские книги. Для купца книги — это сама жизнь, и Сюй Мучжоу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Цинлянь, ты такой умный, помоги мне. А то я уже устал разбираться с этими счетами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Цинлянь описал всё происходящее в письме и отправил Сюй Сююю.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был вне себя от радости, полагая, что хитроумный план с соблазнением наконец сработал. Он осыпал Ху Цинляня похвалами и наказал действовать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Сюй Сююя состояла в том, чтобы Ху Цинлянь стал доверенным лицом Сюй Мучжоу и постоянно нашептывал ему всякое на ушко. Это не только лишило бы Сюй Мучжоу шансов на наследство, но и позволило бы полностью контролировать его через Ху Цинляня.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выполнить эту задачу было непросто, и Ху Цинлянь решил прибегнуть к внешней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Ху Цинлянь рано принял ванну, надушил комнату благовониями и ароматическими маслами так, что воздух стал пьянящим, словно в море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самого дальнего уголка шкатулки он достал маленькую круглую коробочку из белого серебра размером с ладонь. Открыв крышку, он увидел внутри чёрную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Цинлянь прихватил её из борделя, когда его выкупали из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http://bllate.org/book/18908/1848943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